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6C72AE" w14:textId="77777777" w:rsidR="0076678D" w:rsidRPr="00162AAB" w:rsidRDefault="0076678D" w:rsidP="00EF5287">
      <w:pPr>
        <w:pStyle w:val="a3"/>
        <w:tabs>
          <w:tab w:val="left" w:pos="1134"/>
        </w:tabs>
        <w:spacing w:after="0" w:line="240" w:lineRule="auto"/>
        <w:ind w:left="0"/>
        <w:jc w:val="center"/>
      </w:pPr>
      <w:bookmarkStart w:id="0" w:name="bookmark6"/>
      <w:r w:rsidRPr="00162AAB">
        <w:rPr>
          <w:rStyle w:val="10"/>
          <w:rFonts w:eastAsiaTheme="minorHAnsi"/>
        </w:rPr>
        <w:t>СПРАВКА-ОБОСНОВАНИЕ</w:t>
      </w:r>
      <w:bookmarkEnd w:id="0"/>
    </w:p>
    <w:p w14:paraId="28784944" w14:textId="77777777" w:rsidR="0076678D" w:rsidRPr="00162AAB" w:rsidRDefault="0076678D" w:rsidP="0076678D">
      <w:pPr>
        <w:spacing w:after="0" w:line="240" w:lineRule="auto"/>
        <w:jc w:val="center"/>
        <w:rPr>
          <w:rStyle w:val="30"/>
          <w:rFonts w:eastAsiaTheme="minorHAnsi"/>
          <w:bCs w:val="0"/>
        </w:rPr>
      </w:pPr>
      <w:r w:rsidRPr="00162AAB">
        <w:rPr>
          <w:rStyle w:val="30"/>
          <w:rFonts w:eastAsiaTheme="minorHAnsi"/>
        </w:rPr>
        <w:t>к проекту постановления Правительства Кыргызской Республики</w:t>
      </w:r>
    </w:p>
    <w:p w14:paraId="16E10180" w14:textId="77777777" w:rsidR="00FE0A35" w:rsidRPr="00FE0A35" w:rsidRDefault="0076678D" w:rsidP="00FE0A35">
      <w:pPr>
        <w:spacing w:after="0" w:line="240" w:lineRule="auto"/>
        <w:jc w:val="center"/>
        <w:rPr>
          <w:rStyle w:val="30"/>
          <w:rFonts w:eastAsiaTheme="minorHAnsi"/>
        </w:rPr>
      </w:pPr>
      <w:r w:rsidRPr="00162AAB">
        <w:rPr>
          <w:rStyle w:val="30"/>
          <w:rFonts w:eastAsiaTheme="minorHAnsi"/>
        </w:rPr>
        <w:t>«</w:t>
      </w:r>
      <w:bookmarkStart w:id="1" w:name="bookmark7"/>
      <w:r w:rsidR="00FE0A35" w:rsidRPr="00FE0A35">
        <w:rPr>
          <w:rStyle w:val="30"/>
          <w:rFonts w:eastAsiaTheme="minorHAnsi"/>
        </w:rPr>
        <w:t xml:space="preserve">О внесении изменений в некоторые решения </w:t>
      </w:r>
    </w:p>
    <w:p w14:paraId="299F7731" w14:textId="51033CBA" w:rsidR="0076678D" w:rsidRPr="00162AAB" w:rsidRDefault="00FE0A35" w:rsidP="00FE0A35">
      <w:pPr>
        <w:spacing w:after="0" w:line="240" w:lineRule="auto"/>
        <w:jc w:val="center"/>
        <w:rPr>
          <w:rStyle w:val="10"/>
          <w:rFonts w:eastAsiaTheme="minorHAnsi"/>
          <w:bCs w:val="0"/>
        </w:rPr>
      </w:pPr>
      <w:r w:rsidRPr="00FE0A35">
        <w:rPr>
          <w:rStyle w:val="30"/>
          <w:rFonts w:eastAsiaTheme="minorHAnsi"/>
        </w:rPr>
        <w:t>Правительства Кыргызской Республики по вопросам внедрения электронной системы фискализации налоговых процедур</w:t>
      </w:r>
      <w:r w:rsidR="0076678D" w:rsidRPr="00162AAB">
        <w:rPr>
          <w:rStyle w:val="10"/>
          <w:rFonts w:eastAsiaTheme="minorHAnsi"/>
        </w:rPr>
        <w:t>»</w:t>
      </w:r>
      <w:bookmarkEnd w:id="1"/>
    </w:p>
    <w:p w14:paraId="2166718C" w14:textId="77777777" w:rsidR="0076678D" w:rsidRPr="00162AAB" w:rsidRDefault="0076678D" w:rsidP="00EF528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</w:p>
    <w:p w14:paraId="721ECF6A" w14:textId="77777777" w:rsidR="0076678D" w:rsidRPr="00162AAB" w:rsidRDefault="0076678D" w:rsidP="00EF528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Style w:val="10"/>
          <w:rFonts w:eastAsiaTheme="minorHAnsi"/>
        </w:rPr>
      </w:pPr>
      <w:bookmarkStart w:id="2" w:name="bookmark8"/>
      <w:r w:rsidRPr="00162AAB">
        <w:rPr>
          <w:rStyle w:val="10"/>
          <w:rFonts w:eastAsiaTheme="minorHAnsi"/>
        </w:rPr>
        <w:t>1. Цель и задачи</w:t>
      </w:r>
      <w:bookmarkEnd w:id="2"/>
    </w:p>
    <w:p w14:paraId="23080142" w14:textId="045DC5AF" w:rsidR="0076678D" w:rsidRDefault="00E56785" w:rsidP="00D7141B">
      <w:pPr>
        <w:spacing w:after="0" w:line="240" w:lineRule="auto"/>
        <w:ind w:firstLine="709"/>
        <w:jc w:val="both"/>
        <w:rPr>
          <w:rStyle w:val="20"/>
          <w:rFonts w:eastAsiaTheme="minorHAnsi"/>
        </w:rPr>
      </w:pPr>
      <w:r>
        <w:rPr>
          <w:rStyle w:val="20"/>
          <w:rFonts w:eastAsiaTheme="minorHAnsi"/>
        </w:rPr>
        <w:t xml:space="preserve">Целью </w:t>
      </w:r>
      <w:r w:rsidR="00A86A2F">
        <w:rPr>
          <w:rStyle w:val="20"/>
          <w:rFonts w:eastAsiaTheme="minorHAnsi"/>
        </w:rPr>
        <w:t>п</w:t>
      </w:r>
      <w:r w:rsidR="0076678D" w:rsidRPr="00162AAB">
        <w:rPr>
          <w:rStyle w:val="20"/>
          <w:rFonts w:eastAsiaTheme="minorHAnsi"/>
        </w:rPr>
        <w:t>роект</w:t>
      </w:r>
      <w:r w:rsidR="00A86A2F">
        <w:rPr>
          <w:rStyle w:val="20"/>
          <w:rFonts w:eastAsiaTheme="minorHAnsi"/>
        </w:rPr>
        <w:t>а</w:t>
      </w:r>
      <w:r w:rsidR="0076678D" w:rsidRPr="00162AAB">
        <w:rPr>
          <w:rStyle w:val="20"/>
          <w:rFonts w:eastAsiaTheme="minorHAnsi"/>
        </w:rPr>
        <w:t xml:space="preserve"> постановления Правительства Кыргызской Республики «</w:t>
      </w:r>
      <w:r w:rsidR="00D7141B" w:rsidRPr="00D7141B">
        <w:rPr>
          <w:rStyle w:val="20"/>
          <w:rFonts w:eastAsiaTheme="minorHAnsi"/>
        </w:rPr>
        <w:t>О внесении изменений в некоторые решения Правительства Кыргызской Республики по вопросам внедрения электронной системы фискализации налоговых процедур</w:t>
      </w:r>
      <w:r w:rsidR="00EF5287">
        <w:rPr>
          <w:rStyle w:val="20"/>
          <w:rFonts w:eastAsiaTheme="minorHAnsi"/>
        </w:rPr>
        <w:t xml:space="preserve">» </w:t>
      </w:r>
      <w:r w:rsidR="00A86A2F">
        <w:rPr>
          <w:rStyle w:val="20"/>
          <w:rFonts w:eastAsiaTheme="minorHAnsi"/>
        </w:rPr>
        <w:t xml:space="preserve">является </w:t>
      </w:r>
      <w:r w:rsidR="002F3686">
        <w:rPr>
          <w:rStyle w:val="20"/>
          <w:rFonts w:eastAsiaTheme="minorHAnsi"/>
        </w:rPr>
        <w:t xml:space="preserve">эффективное и качественное </w:t>
      </w:r>
      <w:r w:rsidR="002F3686" w:rsidRPr="00162AAB">
        <w:rPr>
          <w:rStyle w:val="20"/>
          <w:rFonts w:eastAsiaTheme="minorHAnsi"/>
        </w:rPr>
        <w:t>в</w:t>
      </w:r>
      <w:r w:rsidR="002F3686">
        <w:rPr>
          <w:rStyle w:val="20"/>
          <w:rFonts w:eastAsiaTheme="minorHAnsi"/>
        </w:rPr>
        <w:t xml:space="preserve">ведение </w:t>
      </w:r>
      <w:r w:rsidR="002F3686" w:rsidRPr="00162AAB">
        <w:rPr>
          <w:rStyle w:val="20"/>
          <w:rFonts w:eastAsiaTheme="minorHAnsi"/>
        </w:rPr>
        <w:t>компонент</w:t>
      </w:r>
      <w:r w:rsidR="00131D91">
        <w:rPr>
          <w:rStyle w:val="20"/>
          <w:rFonts w:eastAsiaTheme="minorHAnsi"/>
        </w:rPr>
        <w:t>ов</w:t>
      </w:r>
      <w:r w:rsidR="002F3686" w:rsidRPr="00162AAB">
        <w:rPr>
          <w:rStyle w:val="20"/>
          <w:rFonts w:eastAsiaTheme="minorHAnsi"/>
        </w:rPr>
        <w:t xml:space="preserve"> системы</w:t>
      </w:r>
      <w:r w:rsidR="002F3686">
        <w:rPr>
          <w:rStyle w:val="20"/>
          <w:rFonts w:eastAsiaTheme="minorHAnsi"/>
        </w:rPr>
        <w:t xml:space="preserve"> маркировки</w:t>
      </w:r>
      <w:r w:rsidR="00131D91">
        <w:rPr>
          <w:rStyle w:val="20"/>
          <w:rFonts w:eastAsiaTheme="minorHAnsi"/>
        </w:rPr>
        <w:t>,</w:t>
      </w:r>
      <w:r w:rsidR="002F3686" w:rsidRPr="00162AAB">
        <w:rPr>
          <w:rStyle w:val="20"/>
          <w:rFonts w:eastAsiaTheme="minorHAnsi"/>
        </w:rPr>
        <w:t xml:space="preserve"> прослеживаемости товаров </w:t>
      </w:r>
      <w:r w:rsidR="00131D91">
        <w:rPr>
          <w:rStyle w:val="20"/>
          <w:rFonts w:eastAsiaTheme="minorHAnsi"/>
        </w:rPr>
        <w:t xml:space="preserve">и контрольно-кассовые машины с функцией передачи фискальных данных в режиме реального времени (далее – ККМ онлайн) </w:t>
      </w:r>
      <w:r w:rsidR="002F3686">
        <w:rPr>
          <w:rStyle w:val="20"/>
          <w:rFonts w:eastAsiaTheme="minorHAnsi"/>
        </w:rPr>
        <w:t xml:space="preserve">в рамках работы по внедрению электронной системы </w:t>
      </w:r>
      <w:r w:rsidR="002F3686" w:rsidRPr="00162AAB">
        <w:rPr>
          <w:rStyle w:val="20"/>
          <w:rFonts w:eastAsiaTheme="minorHAnsi"/>
        </w:rPr>
        <w:t>фискализации налоговых процедур</w:t>
      </w:r>
      <w:r w:rsidR="0076678D" w:rsidRPr="00162AAB">
        <w:rPr>
          <w:rStyle w:val="20"/>
          <w:rFonts w:eastAsiaTheme="minorHAnsi"/>
        </w:rPr>
        <w:t>.</w:t>
      </w:r>
    </w:p>
    <w:p w14:paraId="5698938C" w14:textId="1FF7FF2F" w:rsidR="0050121E" w:rsidRDefault="0050121E" w:rsidP="0050121E">
      <w:pPr>
        <w:spacing w:after="0" w:line="240" w:lineRule="auto"/>
        <w:ind w:firstLine="709"/>
        <w:jc w:val="both"/>
        <w:rPr>
          <w:rStyle w:val="20"/>
          <w:rFonts w:eastAsiaTheme="minorHAnsi"/>
        </w:rPr>
      </w:pPr>
      <w:r>
        <w:rPr>
          <w:rStyle w:val="20"/>
          <w:rFonts w:eastAsiaTheme="minorHAnsi"/>
        </w:rPr>
        <w:t>Также о</w:t>
      </w:r>
      <w:r w:rsidRPr="00162AAB">
        <w:rPr>
          <w:rStyle w:val="20"/>
          <w:rFonts w:eastAsiaTheme="minorHAnsi"/>
        </w:rPr>
        <w:t>сновн</w:t>
      </w:r>
      <w:r>
        <w:rPr>
          <w:rStyle w:val="20"/>
          <w:rFonts w:eastAsiaTheme="minorHAnsi"/>
        </w:rPr>
        <w:t>ой</w:t>
      </w:r>
      <w:r w:rsidRPr="00162AAB">
        <w:rPr>
          <w:rStyle w:val="20"/>
          <w:rFonts w:eastAsiaTheme="minorHAnsi"/>
        </w:rPr>
        <w:t xml:space="preserve"> задач</w:t>
      </w:r>
      <w:r>
        <w:rPr>
          <w:rStyle w:val="20"/>
          <w:rFonts w:eastAsiaTheme="minorHAnsi"/>
        </w:rPr>
        <w:t>ей</w:t>
      </w:r>
      <w:r w:rsidRPr="00162AAB">
        <w:rPr>
          <w:rStyle w:val="20"/>
          <w:rFonts w:eastAsiaTheme="minorHAnsi"/>
        </w:rPr>
        <w:t xml:space="preserve"> вышеуказанного проекта постановления является </w:t>
      </w:r>
      <w:r w:rsidRPr="0050121E">
        <w:rPr>
          <w:rStyle w:val="20"/>
          <w:rFonts w:eastAsiaTheme="minorHAnsi"/>
        </w:rPr>
        <w:t xml:space="preserve">поддержка бизнеса в условиях пандемии коронавирусной инфекции COVID-19 (далее – коронавирус), а также подготовки </w:t>
      </w:r>
      <w:r w:rsidR="00131D91">
        <w:rPr>
          <w:rStyle w:val="20"/>
          <w:rFonts w:eastAsiaTheme="minorHAnsi"/>
        </w:rPr>
        <w:t>субъектов предпринимательства</w:t>
      </w:r>
      <w:r w:rsidRPr="0050121E">
        <w:rPr>
          <w:rStyle w:val="20"/>
          <w:rFonts w:eastAsiaTheme="minorHAnsi"/>
        </w:rPr>
        <w:t xml:space="preserve"> к введению обязательной маркировки товаров</w:t>
      </w:r>
      <w:r w:rsidR="00131D91">
        <w:rPr>
          <w:rStyle w:val="20"/>
          <w:rFonts w:eastAsiaTheme="minorHAnsi"/>
        </w:rPr>
        <w:t xml:space="preserve"> и применению ККМ онлайн</w:t>
      </w:r>
      <w:r w:rsidRPr="00162AAB">
        <w:rPr>
          <w:rStyle w:val="20"/>
          <w:rFonts w:eastAsiaTheme="minorHAnsi"/>
        </w:rPr>
        <w:t>.</w:t>
      </w:r>
    </w:p>
    <w:p w14:paraId="117D3708" w14:textId="77777777" w:rsidR="0076678D" w:rsidRPr="00162AAB" w:rsidRDefault="0076678D" w:rsidP="00EF528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Style w:val="10"/>
          <w:rFonts w:eastAsiaTheme="minorHAnsi"/>
        </w:rPr>
      </w:pPr>
      <w:bookmarkStart w:id="3" w:name="bookmark9"/>
      <w:r w:rsidRPr="00162AAB">
        <w:rPr>
          <w:rStyle w:val="10"/>
          <w:rFonts w:eastAsiaTheme="minorHAnsi"/>
        </w:rPr>
        <w:t>2. Описательная часть</w:t>
      </w:r>
      <w:bookmarkEnd w:id="3"/>
    </w:p>
    <w:p w14:paraId="0BB4EBA7" w14:textId="76C6640C" w:rsidR="0076678D" w:rsidRPr="00162AAB" w:rsidRDefault="0076678D" w:rsidP="0076678D">
      <w:pPr>
        <w:spacing w:after="0" w:line="240" w:lineRule="auto"/>
        <w:ind w:firstLine="709"/>
        <w:jc w:val="both"/>
      </w:pPr>
      <w:r w:rsidRPr="00162AAB">
        <w:rPr>
          <w:rStyle w:val="20"/>
          <w:rFonts w:eastAsiaTheme="minorHAnsi"/>
        </w:rPr>
        <w:t xml:space="preserve">В настоящее время в Кыргызской Республике </w:t>
      </w:r>
      <w:r w:rsidR="00E56785">
        <w:rPr>
          <w:rStyle w:val="20"/>
          <w:rFonts w:eastAsiaTheme="minorHAnsi"/>
        </w:rPr>
        <w:t xml:space="preserve">в рамках работы </w:t>
      </w:r>
      <w:r w:rsidRPr="00162AAB">
        <w:rPr>
          <w:rStyle w:val="20"/>
          <w:rFonts w:eastAsiaTheme="minorHAnsi"/>
        </w:rPr>
        <w:t xml:space="preserve">по внедрению электронной системы </w:t>
      </w:r>
      <w:r w:rsidR="00E56785">
        <w:rPr>
          <w:rStyle w:val="20"/>
          <w:rFonts w:eastAsiaTheme="minorHAnsi"/>
        </w:rPr>
        <w:t xml:space="preserve">фискализации налоговых процедур </w:t>
      </w:r>
      <w:r w:rsidR="00E56785" w:rsidRPr="00162AAB">
        <w:rPr>
          <w:rStyle w:val="20"/>
          <w:rFonts w:eastAsiaTheme="minorHAnsi"/>
        </w:rPr>
        <w:t>начаты мероприятия</w:t>
      </w:r>
      <w:r w:rsidR="00E56785">
        <w:rPr>
          <w:rStyle w:val="20"/>
          <w:rFonts w:eastAsiaTheme="minorHAnsi"/>
        </w:rPr>
        <w:t xml:space="preserve"> по введению маркировки товаров средствами идентификации.</w:t>
      </w:r>
      <w:r w:rsidRPr="00162AAB">
        <w:rPr>
          <w:rStyle w:val="20"/>
          <w:rFonts w:eastAsiaTheme="minorHAnsi"/>
        </w:rPr>
        <w:t xml:space="preserve"> Внедрение данного проекта обусловлено следующими причинами:</w:t>
      </w:r>
    </w:p>
    <w:p w14:paraId="36C10C8F" w14:textId="4B4AF64D" w:rsidR="0076678D" w:rsidRPr="00162AAB" w:rsidRDefault="0076678D" w:rsidP="0076678D">
      <w:pPr>
        <w:widowControl w:val="0"/>
        <w:tabs>
          <w:tab w:val="left" w:pos="921"/>
        </w:tabs>
        <w:spacing w:after="0" w:line="240" w:lineRule="auto"/>
        <w:ind w:firstLine="709"/>
        <w:jc w:val="both"/>
      </w:pPr>
      <w:r w:rsidRPr="00162AAB">
        <w:rPr>
          <w:rStyle w:val="20"/>
          <w:rFonts w:eastAsiaTheme="minorHAnsi"/>
        </w:rPr>
        <w:t>1. Принятием постановлени</w:t>
      </w:r>
      <w:r w:rsidR="00C11E4A">
        <w:rPr>
          <w:rStyle w:val="20"/>
          <w:rFonts w:eastAsiaTheme="minorHAnsi"/>
        </w:rPr>
        <w:t>я</w:t>
      </w:r>
      <w:r w:rsidRPr="00162AAB">
        <w:rPr>
          <w:rStyle w:val="20"/>
          <w:rFonts w:eastAsiaTheme="minorHAnsi"/>
        </w:rPr>
        <w:t xml:space="preserve"> Жогорку Кенеша Кыргызской Республики Программы развития Кыргызской Республики на период 2018-2022 гг. «Единство, доверие, созидание» от 20 апреля 2018 года №</w:t>
      </w:r>
      <w:r w:rsidRPr="00162AAB">
        <w:rPr>
          <w:rStyle w:val="20"/>
          <w:rFonts w:eastAsiaTheme="minorHAnsi"/>
          <w:lang w:bidi="en-US"/>
        </w:rPr>
        <w:t>2377-</w:t>
      </w:r>
      <w:r w:rsidRPr="00162AAB">
        <w:rPr>
          <w:rStyle w:val="20"/>
          <w:rFonts w:eastAsiaTheme="minorHAnsi"/>
          <w:lang w:val="en-US" w:bidi="en-US"/>
        </w:rPr>
        <w:t>VI</w:t>
      </w:r>
      <w:r w:rsidRPr="00162AAB">
        <w:rPr>
          <w:rStyle w:val="20"/>
          <w:rFonts w:eastAsiaTheme="minorHAnsi"/>
          <w:lang w:bidi="en-US"/>
        </w:rPr>
        <w:t>.</w:t>
      </w:r>
    </w:p>
    <w:p w14:paraId="270B87D8" w14:textId="213AC0E4" w:rsidR="0076678D" w:rsidRDefault="0076678D" w:rsidP="0076678D">
      <w:pPr>
        <w:widowControl w:val="0"/>
        <w:tabs>
          <w:tab w:val="left" w:pos="921"/>
        </w:tabs>
        <w:spacing w:after="0" w:line="240" w:lineRule="auto"/>
        <w:ind w:firstLine="709"/>
        <w:jc w:val="both"/>
        <w:rPr>
          <w:rStyle w:val="20"/>
          <w:rFonts w:eastAsiaTheme="minorHAnsi"/>
        </w:rPr>
      </w:pPr>
      <w:r w:rsidRPr="00162AAB">
        <w:rPr>
          <w:rStyle w:val="20"/>
          <w:rFonts w:eastAsiaTheme="minorHAnsi"/>
        </w:rPr>
        <w:t>2. Принятием Закона Кыргызской Республики «О внесении изменений в некоторые законодательные акты Кыргызской Республики по вопросам внедрения электронной системы фискализации налоговых процедур» от 13 апреля 2018 года № 39.</w:t>
      </w:r>
    </w:p>
    <w:p w14:paraId="741BABD2" w14:textId="0E8D0054" w:rsidR="00E56785" w:rsidRDefault="00E56785" w:rsidP="005E21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962867">
        <w:rPr>
          <w:rFonts w:ascii="Times New Roman" w:hAnsi="Times New Roman"/>
          <w:sz w:val="28"/>
          <w:szCs w:val="28"/>
        </w:rPr>
        <w:t>остановление</w:t>
      </w:r>
      <w:r>
        <w:rPr>
          <w:rFonts w:ascii="Times New Roman" w:hAnsi="Times New Roman"/>
          <w:sz w:val="28"/>
          <w:szCs w:val="28"/>
        </w:rPr>
        <w:t>м</w:t>
      </w:r>
      <w:r w:rsidRPr="00962867">
        <w:rPr>
          <w:rFonts w:ascii="Times New Roman" w:hAnsi="Times New Roman"/>
          <w:sz w:val="28"/>
          <w:szCs w:val="28"/>
        </w:rPr>
        <w:t xml:space="preserve"> Прав</w:t>
      </w:r>
      <w:r>
        <w:rPr>
          <w:rFonts w:ascii="Times New Roman" w:hAnsi="Times New Roman"/>
          <w:sz w:val="28"/>
          <w:szCs w:val="28"/>
        </w:rPr>
        <w:t xml:space="preserve">ительства Кыргызской Республики </w:t>
      </w:r>
      <w:r w:rsidRPr="00962867">
        <w:rPr>
          <w:rFonts w:ascii="Times New Roman" w:hAnsi="Times New Roman"/>
          <w:sz w:val="28"/>
          <w:szCs w:val="28"/>
        </w:rPr>
        <w:t>«О порядке маркировки отдельных товаров средствами цифровой идентификации в Кыргызской Республике» от 17 октября 2019 года №554</w:t>
      </w:r>
      <w:r>
        <w:rPr>
          <w:rFonts w:ascii="Times New Roman" w:hAnsi="Times New Roman"/>
          <w:sz w:val="28"/>
          <w:szCs w:val="28"/>
        </w:rPr>
        <w:t xml:space="preserve"> предусмотрено введение обязательной маркировки средствами идентификации табачной продукции </w:t>
      </w:r>
      <w:r w:rsidR="002F3686">
        <w:rPr>
          <w:rFonts w:ascii="Times New Roman" w:hAnsi="Times New Roman"/>
          <w:sz w:val="28"/>
          <w:szCs w:val="28"/>
        </w:rPr>
        <w:t xml:space="preserve">и алкогольной продукции с 1 </w:t>
      </w:r>
      <w:r w:rsidR="00835733">
        <w:rPr>
          <w:rFonts w:ascii="Times New Roman" w:hAnsi="Times New Roman"/>
          <w:sz w:val="28"/>
          <w:szCs w:val="28"/>
        </w:rPr>
        <w:t>апреля 2021</w:t>
      </w:r>
      <w:r w:rsidR="002F3686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>.</w:t>
      </w:r>
    </w:p>
    <w:p w14:paraId="1801F74C" w14:textId="52526138" w:rsidR="00E56785" w:rsidRDefault="002F3686" w:rsidP="005E21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E56785">
        <w:rPr>
          <w:rFonts w:ascii="Times New Roman" w:hAnsi="Times New Roman"/>
          <w:sz w:val="28"/>
          <w:szCs w:val="28"/>
        </w:rPr>
        <w:t xml:space="preserve"> соответствии с </w:t>
      </w:r>
      <w:r w:rsidR="00E56785" w:rsidRPr="00962867">
        <w:rPr>
          <w:rFonts w:ascii="Times New Roman" w:hAnsi="Times New Roman"/>
          <w:sz w:val="28"/>
          <w:szCs w:val="28"/>
        </w:rPr>
        <w:t>постановление</w:t>
      </w:r>
      <w:r w:rsidR="00E56785">
        <w:rPr>
          <w:rFonts w:ascii="Times New Roman" w:hAnsi="Times New Roman"/>
          <w:sz w:val="28"/>
          <w:szCs w:val="28"/>
        </w:rPr>
        <w:t>м</w:t>
      </w:r>
      <w:r w:rsidR="00E56785" w:rsidRPr="00962867">
        <w:rPr>
          <w:rFonts w:ascii="Times New Roman" w:hAnsi="Times New Roman"/>
          <w:sz w:val="28"/>
          <w:szCs w:val="28"/>
        </w:rPr>
        <w:t xml:space="preserve"> Прав</w:t>
      </w:r>
      <w:r w:rsidR="00E56785">
        <w:rPr>
          <w:rFonts w:ascii="Times New Roman" w:hAnsi="Times New Roman"/>
          <w:sz w:val="28"/>
          <w:szCs w:val="28"/>
        </w:rPr>
        <w:t>ительства Кыргызской Республики</w:t>
      </w:r>
      <w:r w:rsidR="00E56785" w:rsidRPr="00962867">
        <w:rPr>
          <w:rFonts w:ascii="Times New Roman" w:hAnsi="Times New Roman"/>
          <w:sz w:val="28"/>
          <w:szCs w:val="28"/>
        </w:rPr>
        <w:t xml:space="preserve"> </w:t>
      </w:r>
      <w:r w:rsidR="00412071">
        <w:rPr>
          <w:rFonts w:ascii="Times New Roman" w:hAnsi="Times New Roman"/>
          <w:sz w:val="28"/>
          <w:szCs w:val="28"/>
        </w:rPr>
        <w:t>от 17 декабря 2019 года №</w:t>
      </w:r>
      <w:r w:rsidR="00835733">
        <w:rPr>
          <w:rFonts w:ascii="Times New Roman" w:hAnsi="Times New Roman"/>
          <w:sz w:val="28"/>
          <w:szCs w:val="28"/>
        </w:rPr>
        <w:t xml:space="preserve"> </w:t>
      </w:r>
      <w:r w:rsidR="00E56785" w:rsidRPr="00962867">
        <w:rPr>
          <w:rFonts w:ascii="Times New Roman" w:hAnsi="Times New Roman"/>
          <w:sz w:val="28"/>
          <w:szCs w:val="28"/>
        </w:rPr>
        <w:t>690</w:t>
      </w:r>
      <w:r w:rsidR="00412071">
        <w:rPr>
          <w:rFonts w:ascii="Times New Roman" w:hAnsi="Times New Roman"/>
          <w:sz w:val="28"/>
          <w:szCs w:val="28"/>
        </w:rPr>
        <w:t xml:space="preserve"> с 1 января 2020 года проводится пилотный </w:t>
      </w:r>
      <w:r w:rsidR="00412071" w:rsidRPr="00962867">
        <w:rPr>
          <w:rFonts w:ascii="Times New Roman" w:hAnsi="Times New Roman"/>
          <w:sz w:val="28"/>
          <w:szCs w:val="28"/>
        </w:rPr>
        <w:t>(экспериментальн</w:t>
      </w:r>
      <w:r w:rsidR="00412071">
        <w:rPr>
          <w:rFonts w:ascii="Times New Roman" w:hAnsi="Times New Roman"/>
          <w:sz w:val="28"/>
          <w:szCs w:val="28"/>
        </w:rPr>
        <w:t>ый</w:t>
      </w:r>
      <w:r w:rsidR="00412071" w:rsidRPr="00962867">
        <w:rPr>
          <w:rFonts w:ascii="Times New Roman" w:hAnsi="Times New Roman"/>
          <w:sz w:val="28"/>
          <w:szCs w:val="28"/>
        </w:rPr>
        <w:t>) проект по маркировке отдельных видов товаров ср</w:t>
      </w:r>
      <w:r w:rsidR="00412071">
        <w:rPr>
          <w:rFonts w:ascii="Times New Roman" w:hAnsi="Times New Roman"/>
          <w:sz w:val="28"/>
          <w:szCs w:val="28"/>
        </w:rPr>
        <w:t>едствами цифровой идентификации.</w:t>
      </w:r>
    </w:p>
    <w:p w14:paraId="28B3BA64" w14:textId="0C21D967" w:rsidR="002F3686" w:rsidRDefault="002F3686" w:rsidP="005E21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этом отмечаем, что в адрес Министерства поступили обращения бизнес сообщества, в которых отмечены просьбы продлить сроки введения обязательной маркировки табачной продукции до 2022 года.</w:t>
      </w:r>
    </w:p>
    <w:p w14:paraId="077654C0" w14:textId="4FFEE960" w:rsidR="00E94CF9" w:rsidRPr="002F3686" w:rsidRDefault="00E94CF9" w:rsidP="00E94CF9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>
        <w:rPr>
          <w:rStyle w:val="20"/>
          <w:rFonts w:eastAsiaTheme="minorHAnsi"/>
        </w:rPr>
        <w:lastRenderedPageBreak/>
        <w:t>Также сообщаем, что 12 февраля и 12 марта 2021 года</w:t>
      </w:r>
      <w:r w:rsidRPr="002F3686">
        <w:rPr>
          <w:rStyle w:val="20"/>
          <w:rFonts w:eastAsiaTheme="minorHAnsi"/>
        </w:rPr>
        <w:t xml:space="preserve"> на площадке Министерства </w:t>
      </w:r>
      <w:r>
        <w:rPr>
          <w:rStyle w:val="20"/>
          <w:rFonts w:eastAsiaTheme="minorHAnsi"/>
        </w:rPr>
        <w:t xml:space="preserve">экономики и финансов Кыргызской Республики </w:t>
      </w:r>
      <w:r w:rsidRPr="002F3686">
        <w:rPr>
          <w:rStyle w:val="20"/>
          <w:rFonts w:eastAsiaTheme="minorHAnsi"/>
        </w:rPr>
        <w:t>состоял</w:t>
      </w:r>
      <w:r>
        <w:rPr>
          <w:rStyle w:val="20"/>
          <w:rFonts w:eastAsiaTheme="minorHAnsi"/>
        </w:rPr>
        <w:t>и</w:t>
      </w:r>
      <w:r w:rsidRPr="002F3686">
        <w:rPr>
          <w:rStyle w:val="20"/>
          <w:rFonts w:eastAsiaTheme="minorHAnsi"/>
        </w:rPr>
        <w:t xml:space="preserve">сь совещание с участием заинтересованных государственных органов и национального оператора (администратора) маркировки и прослеживаемости товаров (далее - национальный оператор), на котором также </w:t>
      </w:r>
      <w:r>
        <w:rPr>
          <w:rStyle w:val="20"/>
          <w:rFonts w:eastAsiaTheme="minorHAnsi"/>
        </w:rPr>
        <w:t xml:space="preserve">приняли участие представители бизнес сообщества, где </w:t>
      </w:r>
      <w:r w:rsidRPr="002F3686">
        <w:rPr>
          <w:rStyle w:val="20"/>
          <w:rFonts w:eastAsiaTheme="minorHAnsi"/>
        </w:rPr>
        <w:t>был</w:t>
      </w:r>
      <w:r>
        <w:rPr>
          <w:rStyle w:val="20"/>
          <w:rFonts w:eastAsiaTheme="minorHAnsi"/>
        </w:rPr>
        <w:t>и обсуждены вопросы маркировки алкогольной и табачной продукции средствами идентификации, в том числе вопросы по продлению сроков внедрения маркировки товаров</w:t>
      </w:r>
      <w:r w:rsidRPr="002F3686">
        <w:rPr>
          <w:rStyle w:val="20"/>
          <w:rFonts w:eastAsiaTheme="minorHAnsi"/>
        </w:rPr>
        <w:t>.</w:t>
      </w:r>
    </w:p>
    <w:p w14:paraId="7F9B732D" w14:textId="11F725CE" w:rsidR="006E6FE8" w:rsidRDefault="00E94CF9" w:rsidP="00E94CF9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>
        <w:rPr>
          <w:rStyle w:val="20"/>
          <w:rFonts w:eastAsiaTheme="minorHAnsi"/>
        </w:rPr>
        <w:t>В ходе вышеуказанных</w:t>
      </w:r>
      <w:r w:rsidRPr="002F3686">
        <w:rPr>
          <w:rStyle w:val="20"/>
          <w:rFonts w:eastAsiaTheme="minorHAnsi"/>
        </w:rPr>
        <w:t xml:space="preserve"> совещани</w:t>
      </w:r>
      <w:r>
        <w:rPr>
          <w:rStyle w:val="20"/>
          <w:rFonts w:eastAsiaTheme="minorHAnsi"/>
        </w:rPr>
        <w:t>й</w:t>
      </w:r>
      <w:r w:rsidRPr="002F3686">
        <w:rPr>
          <w:rStyle w:val="20"/>
          <w:rFonts w:eastAsiaTheme="minorHAnsi"/>
        </w:rPr>
        <w:t xml:space="preserve"> Государственная налоговая служба при Министерств</w:t>
      </w:r>
      <w:r>
        <w:rPr>
          <w:rStyle w:val="20"/>
          <w:rFonts w:eastAsiaTheme="minorHAnsi"/>
        </w:rPr>
        <w:t>е</w:t>
      </w:r>
      <w:r w:rsidRPr="002F3686">
        <w:rPr>
          <w:rStyle w:val="20"/>
          <w:rFonts w:eastAsiaTheme="minorHAnsi"/>
        </w:rPr>
        <w:t xml:space="preserve"> </w:t>
      </w:r>
      <w:r>
        <w:rPr>
          <w:rStyle w:val="20"/>
          <w:rFonts w:eastAsiaTheme="minorHAnsi"/>
        </w:rPr>
        <w:t>экономики и финансов Кыргызской Республики</w:t>
      </w:r>
      <w:r w:rsidRPr="002F3686">
        <w:rPr>
          <w:rStyle w:val="20"/>
          <w:rFonts w:eastAsiaTheme="minorHAnsi"/>
        </w:rPr>
        <w:t xml:space="preserve"> (далее – ГНС) </w:t>
      </w:r>
      <w:r>
        <w:rPr>
          <w:rStyle w:val="20"/>
          <w:rFonts w:eastAsiaTheme="minorHAnsi"/>
        </w:rPr>
        <w:t xml:space="preserve">и национальный оператор </w:t>
      </w:r>
      <w:r w:rsidRPr="002F3686">
        <w:rPr>
          <w:rStyle w:val="20"/>
          <w:rFonts w:eastAsiaTheme="minorHAnsi"/>
        </w:rPr>
        <w:t>проинформировал</w:t>
      </w:r>
      <w:r>
        <w:rPr>
          <w:rStyle w:val="20"/>
          <w:rFonts w:eastAsiaTheme="minorHAnsi"/>
        </w:rPr>
        <w:t>и</w:t>
      </w:r>
      <w:r w:rsidRPr="002F3686">
        <w:rPr>
          <w:rStyle w:val="20"/>
          <w:rFonts w:eastAsiaTheme="minorHAnsi"/>
        </w:rPr>
        <w:t xml:space="preserve">, что </w:t>
      </w:r>
      <w:r w:rsidR="006E6FE8">
        <w:rPr>
          <w:rStyle w:val="20"/>
          <w:rFonts w:eastAsiaTheme="minorHAnsi"/>
        </w:rPr>
        <w:t>Соглашение между Правительством Кыргызской Республики и Правительством Российской Федерации об оказании Российской Федерацией безвозмездной технической помощи Кыргызской Республике в целях создания системы маркировки товаров средствами идентификации в Кыргызской Республике подписано 25 февраля 2021 года.</w:t>
      </w:r>
    </w:p>
    <w:p w14:paraId="7BD903C8" w14:textId="4857FB42" w:rsidR="006E6FE8" w:rsidRDefault="00E94CF9" w:rsidP="00E94CF9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2F3686">
        <w:rPr>
          <w:rStyle w:val="20"/>
          <w:rFonts w:eastAsiaTheme="minorHAnsi"/>
        </w:rPr>
        <w:t xml:space="preserve">При этом, </w:t>
      </w:r>
      <w:r w:rsidR="006E6FE8">
        <w:rPr>
          <w:rStyle w:val="20"/>
          <w:rFonts w:eastAsiaTheme="minorHAnsi"/>
        </w:rPr>
        <w:t>по сегодняшний день не началась практическая реализация вышеуказанного Соглашения в связи с задержкой выпуска решения Правительства Российской Федерации об определении исполнителя данного Соглашения, что создает реальные риски для срыва установленных сроков введения маркировки в Кыргызской Республике.</w:t>
      </w:r>
    </w:p>
    <w:p w14:paraId="028488B7" w14:textId="5385AC50" w:rsidR="00E94CF9" w:rsidRPr="002F3686" w:rsidRDefault="006E6FE8" w:rsidP="00E94CF9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>
        <w:rPr>
          <w:rStyle w:val="20"/>
          <w:rFonts w:eastAsiaTheme="minorHAnsi"/>
        </w:rPr>
        <w:t>Т</w:t>
      </w:r>
      <w:r w:rsidR="00E94CF9" w:rsidRPr="002F3686">
        <w:rPr>
          <w:rStyle w:val="20"/>
          <w:rFonts w:eastAsiaTheme="minorHAnsi"/>
        </w:rPr>
        <w:t xml:space="preserve">акже </w:t>
      </w:r>
      <w:r>
        <w:rPr>
          <w:rStyle w:val="20"/>
          <w:rFonts w:eastAsiaTheme="minorHAnsi"/>
        </w:rPr>
        <w:t xml:space="preserve">необходимо </w:t>
      </w:r>
      <w:r w:rsidR="00E94CF9" w:rsidRPr="002F3686">
        <w:rPr>
          <w:rStyle w:val="20"/>
          <w:rFonts w:eastAsiaTheme="minorHAnsi"/>
        </w:rPr>
        <w:t>отмети</w:t>
      </w:r>
      <w:r>
        <w:rPr>
          <w:rStyle w:val="20"/>
          <w:rFonts w:eastAsiaTheme="minorHAnsi"/>
        </w:rPr>
        <w:t>ть</w:t>
      </w:r>
      <w:r w:rsidR="00E94CF9" w:rsidRPr="002F3686">
        <w:rPr>
          <w:rStyle w:val="20"/>
          <w:rFonts w:eastAsiaTheme="minorHAnsi"/>
        </w:rPr>
        <w:t xml:space="preserve">, что после получения технической помощи от </w:t>
      </w:r>
      <w:r>
        <w:rPr>
          <w:rStyle w:val="20"/>
          <w:rFonts w:eastAsiaTheme="minorHAnsi"/>
        </w:rPr>
        <w:t xml:space="preserve">Российской Федерации </w:t>
      </w:r>
      <w:r w:rsidR="00E94CF9" w:rsidRPr="002F3686">
        <w:rPr>
          <w:rStyle w:val="20"/>
          <w:rFonts w:eastAsiaTheme="minorHAnsi"/>
        </w:rPr>
        <w:t>систему маркировки и прослеживаемости товаров потребуется развернуть, адаптировать и провес</w:t>
      </w:r>
      <w:r>
        <w:rPr>
          <w:rStyle w:val="20"/>
          <w:rFonts w:eastAsiaTheme="minorHAnsi"/>
        </w:rPr>
        <w:t>ти соответствующее тестирование, что также потребует значительное время.</w:t>
      </w:r>
      <w:r w:rsidR="00E94CF9" w:rsidRPr="002F3686">
        <w:rPr>
          <w:rStyle w:val="20"/>
          <w:rFonts w:eastAsiaTheme="minorHAnsi"/>
        </w:rPr>
        <w:t xml:space="preserve"> Также необходимо будет провести обучение представителей субъектов предпринимательства, задействованных в процессе маркировки.</w:t>
      </w:r>
    </w:p>
    <w:p w14:paraId="317D89E8" w14:textId="77777777" w:rsidR="00E94CF9" w:rsidRPr="002F3686" w:rsidRDefault="00E94CF9" w:rsidP="00E94CF9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2F3686">
        <w:rPr>
          <w:rStyle w:val="20"/>
          <w:rFonts w:eastAsiaTheme="minorHAnsi"/>
        </w:rPr>
        <w:t xml:space="preserve">В связи с чем ГНС отметила риски технической неготовности внедрения национальной информационной системы маркировки товаров к 1 </w:t>
      </w:r>
      <w:r>
        <w:rPr>
          <w:rStyle w:val="20"/>
          <w:rFonts w:eastAsiaTheme="minorHAnsi"/>
        </w:rPr>
        <w:t>апреля</w:t>
      </w:r>
      <w:r w:rsidRPr="002F3686">
        <w:rPr>
          <w:rStyle w:val="20"/>
          <w:rFonts w:eastAsiaTheme="minorHAnsi"/>
        </w:rPr>
        <w:t xml:space="preserve"> 202</w:t>
      </w:r>
      <w:r>
        <w:rPr>
          <w:rStyle w:val="20"/>
          <w:rFonts w:eastAsiaTheme="minorHAnsi"/>
        </w:rPr>
        <w:t>1</w:t>
      </w:r>
      <w:r w:rsidRPr="002F3686">
        <w:rPr>
          <w:rStyle w:val="20"/>
          <w:rFonts w:eastAsiaTheme="minorHAnsi"/>
        </w:rPr>
        <w:t xml:space="preserve"> года, учитывая зависимость Кыргызской Республики от предоставления технической помощи Российской Федерации.</w:t>
      </w:r>
    </w:p>
    <w:p w14:paraId="17875409" w14:textId="7A6E354E" w:rsidR="0072092F" w:rsidRPr="00E07BB0" w:rsidRDefault="00E83817" w:rsidP="0072092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E07BB0">
        <w:rPr>
          <w:rStyle w:val="20"/>
          <w:rFonts w:eastAsiaTheme="minorHAnsi"/>
        </w:rPr>
        <w:t xml:space="preserve">Наряду с этим также необходимо отметить, что </w:t>
      </w:r>
      <w:r w:rsidR="0072092F" w:rsidRPr="00E07BB0">
        <w:rPr>
          <w:rStyle w:val="20"/>
          <w:rFonts w:eastAsiaTheme="minorHAnsi"/>
        </w:rPr>
        <w:t xml:space="preserve">11 марта 2020 года Всемирная организация здравоохранения объявила пандемию коронавируса. В этой связи 16 марта 2020 года создан Республиканский штаб по профилактике коронавируса в целях дальнейшего принятии ряда мер по его нераспространению. </w:t>
      </w:r>
      <w:r w:rsidR="0072092F" w:rsidRPr="00E07BB0">
        <w:rPr>
          <w:rStyle w:val="20"/>
          <w:rFonts w:eastAsiaTheme="minorHAnsi"/>
          <w:color w:val="auto"/>
        </w:rPr>
        <w:t>С 2</w:t>
      </w:r>
      <w:r w:rsidR="00097E8E" w:rsidRPr="00E07BB0">
        <w:rPr>
          <w:rStyle w:val="20"/>
          <w:rFonts w:eastAsiaTheme="minorHAnsi"/>
          <w:color w:val="auto"/>
        </w:rPr>
        <w:t>2</w:t>
      </w:r>
      <w:r w:rsidR="0072092F" w:rsidRPr="00E07BB0">
        <w:rPr>
          <w:rStyle w:val="20"/>
          <w:rFonts w:eastAsiaTheme="minorHAnsi"/>
          <w:color w:val="auto"/>
        </w:rPr>
        <w:t xml:space="preserve"> марта 2020 года в </w:t>
      </w:r>
      <w:r w:rsidR="00097E8E" w:rsidRPr="00E07BB0">
        <w:rPr>
          <w:rStyle w:val="20"/>
          <w:rFonts w:eastAsiaTheme="minorHAnsi"/>
          <w:color w:val="auto"/>
        </w:rPr>
        <w:t>Кыргызской Республике введен режим чрезвычайной ситуации</w:t>
      </w:r>
      <w:r w:rsidRPr="00E07BB0">
        <w:rPr>
          <w:rStyle w:val="20"/>
          <w:rFonts w:eastAsiaTheme="minorHAnsi"/>
          <w:color w:val="auto"/>
        </w:rPr>
        <w:t xml:space="preserve"> и</w:t>
      </w:r>
      <w:r w:rsidR="0072092F" w:rsidRPr="00E07BB0">
        <w:rPr>
          <w:rStyle w:val="20"/>
          <w:rFonts w:eastAsiaTheme="minorHAnsi"/>
          <w:color w:val="auto"/>
        </w:rPr>
        <w:t xml:space="preserve"> </w:t>
      </w:r>
      <w:r w:rsidRPr="00E07BB0">
        <w:rPr>
          <w:rStyle w:val="20"/>
          <w:rFonts w:eastAsiaTheme="minorHAnsi"/>
          <w:color w:val="auto"/>
        </w:rPr>
        <w:t xml:space="preserve">были </w:t>
      </w:r>
      <w:r w:rsidR="0072092F" w:rsidRPr="00E07BB0">
        <w:rPr>
          <w:rStyle w:val="20"/>
          <w:rFonts w:eastAsiaTheme="minorHAnsi"/>
          <w:color w:val="auto"/>
        </w:rPr>
        <w:t xml:space="preserve">введены </w:t>
      </w:r>
      <w:r w:rsidRPr="00E07BB0">
        <w:rPr>
          <w:rStyle w:val="20"/>
          <w:rFonts w:eastAsiaTheme="minorHAnsi"/>
          <w:color w:val="auto"/>
        </w:rPr>
        <w:t xml:space="preserve">ряд </w:t>
      </w:r>
      <w:r w:rsidR="0072092F" w:rsidRPr="00E07BB0">
        <w:rPr>
          <w:rStyle w:val="20"/>
          <w:rFonts w:eastAsiaTheme="minorHAnsi"/>
          <w:color w:val="auto"/>
        </w:rPr>
        <w:t>ограничени</w:t>
      </w:r>
      <w:r w:rsidRPr="00E07BB0">
        <w:rPr>
          <w:rStyle w:val="20"/>
          <w:rFonts w:eastAsiaTheme="minorHAnsi"/>
          <w:color w:val="auto"/>
        </w:rPr>
        <w:t>й</w:t>
      </w:r>
      <w:r w:rsidR="0072092F" w:rsidRPr="00E07BB0">
        <w:rPr>
          <w:rStyle w:val="20"/>
          <w:rFonts w:eastAsiaTheme="minorHAnsi"/>
          <w:color w:val="auto"/>
        </w:rPr>
        <w:t xml:space="preserve"> на </w:t>
      </w:r>
      <w:r w:rsidRPr="00E07BB0">
        <w:rPr>
          <w:rStyle w:val="20"/>
          <w:rFonts w:eastAsiaTheme="minorHAnsi"/>
          <w:color w:val="auto"/>
        </w:rPr>
        <w:t>территории Кыргызской Республики</w:t>
      </w:r>
      <w:r w:rsidR="0072092F" w:rsidRPr="00E07BB0">
        <w:rPr>
          <w:rStyle w:val="20"/>
          <w:rFonts w:eastAsiaTheme="minorHAnsi"/>
          <w:color w:val="auto"/>
        </w:rPr>
        <w:t xml:space="preserve">. </w:t>
      </w:r>
    </w:p>
    <w:p w14:paraId="3DAF9983" w14:textId="47CE8D4C" w:rsidR="0072092F" w:rsidRPr="00E07BB0" w:rsidRDefault="0072092F" w:rsidP="0072092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E07BB0">
        <w:rPr>
          <w:rStyle w:val="20"/>
          <w:rFonts w:eastAsiaTheme="minorHAnsi"/>
        </w:rPr>
        <w:t>Аналогичные меры по борьбе с распро</w:t>
      </w:r>
      <w:r w:rsidR="00E83817" w:rsidRPr="00E07BB0">
        <w:rPr>
          <w:rStyle w:val="20"/>
          <w:rFonts w:eastAsiaTheme="minorHAnsi"/>
        </w:rPr>
        <w:t>странением коронавируса ввелись</w:t>
      </w:r>
      <w:r w:rsidRPr="00E07BB0">
        <w:rPr>
          <w:rStyle w:val="20"/>
          <w:rFonts w:eastAsiaTheme="minorHAnsi"/>
        </w:rPr>
        <w:t xml:space="preserve"> различными с</w:t>
      </w:r>
      <w:r w:rsidR="00E83817" w:rsidRPr="00E07BB0">
        <w:rPr>
          <w:rStyle w:val="20"/>
          <w:rFonts w:eastAsiaTheme="minorHAnsi"/>
        </w:rPr>
        <w:t xml:space="preserve">транами по всему миру, что привело </w:t>
      </w:r>
      <w:r w:rsidRPr="00E07BB0">
        <w:rPr>
          <w:rStyle w:val="20"/>
          <w:rFonts w:eastAsiaTheme="minorHAnsi"/>
        </w:rPr>
        <w:t>к логистическим задержкам. Более того, некоторые страны также вв</w:t>
      </w:r>
      <w:r w:rsidR="00E83817" w:rsidRPr="00E07BB0">
        <w:rPr>
          <w:rStyle w:val="20"/>
          <w:rFonts w:eastAsiaTheme="minorHAnsi"/>
        </w:rPr>
        <w:t>ели</w:t>
      </w:r>
      <w:r w:rsidRPr="00E07BB0">
        <w:rPr>
          <w:rStyle w:val="20"/>
          <w:rFonts w:eastAsiaTheme="minorHAnsi"/>
        </w:rPr>
        <w:t xml:space="preserve"> режимы чрезвычайных положений и чрезвычайных ситуаций, в резул</w:t>
      </w:r>
      <w:r w:rsidR="00E83817" w:rsidRPr="00E07BB0">
        <w:rPr>
          <w:rStyle w:val="20"/>
          <w:rFonts w:eastAsiaTheme="minorHAnsi"/>
        </w:rPr>
        <w:t xml:space="preserve">ьтате </w:t>
      </w:r>
      <w:r w:rsidR="00E83817" w:rsidRPr="00E07BB0">
        <w:rPr>
          <w:rStyle w:val="20"/>
          <w:rFonts w:eastAsiaTheme="minorHAnsi"/>
        </w:rPr>
        <w:lastRenderedPageBreak/>
        <w:t>которых приостановились или замедлились</w:t>
      </w:r>
      <w:r w:rsidRPr="00E07BB0">
        <w:rPr>
          <w:rStyle w:val="20"/>
          <w:rFonts w:eastAsiaTheme="minorHAnsi"/>
        </w:rPr>
        <w:t xml:space="preserve"> темпы производства различных производственных компаний.</w:t>
      </w:r>
    </w:p>
    <w:p w14:paraId="5A0F698F" w14:textId="0C764C5C" w:rsidR="00E83817" w:rsidRPr="0072092F" w:rsidRDefault="00E83817" w:rsidP="0072092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E07BB0">
        <w:rPr>
          <w:rStyle w:val="20"/>
          <w:rFonts w:eastAsiaTheme="minorHAnsi"/>
        </w:rPr>
        <w:t xml:space="preserve">При этом необходимо отметить, что в связи </w:t>
      </w:r>
      <w:r w:rsidR="00560A09" w:rsidRPr="00E07BB0">
        <w:rPr>
          <w:rStyle w:val="20"/>
          <w:rFonts w:eastAsiaTheme="minorHAnsi"/>
        </w:rPr>
        <w:t>с появлениями нового штамма коронавируса и рисками</w:t>
      </w:r>
      <w:r w:rsidR="00560A09">
        <w:rPr>
          <w:rStyle w:val="20"/>
          <w:rFonts w:eastAsiaTheme="minorHAnsi"/>
        </w:rPr>
        <w:t xml:space="preserve"> его распространения в настоящее время в большинстве странах по всему миру продолжаются действовать ограничительные меры, в том числе в Кыргызской Республике по сегодняшний день действует </w:t>
      </w:r>
      <w:r w:rsidR="00097E8E">
        <w:rPr>
          <w:rStyle w:val="20"/>
          <w:rFonts w:eastAsiaTheme="minorHAnsi"/>
        </w:rPr>
        <w:t xml:space="preserve">режим </w:t>
      </w:r>
      <w:r w:rsidR="00097E8E" w:rsidRPr="00097E8E">
        <w:rPr>
          <w:rStyle w:val="20"/>
          <w:rFonts w:eastAsiaTheme="minorHAnsi"/>
          <w:color w:val="auto"/>
        </w:rPr>
        <w:t>чрезвычайной ситуации</w:t>
      </w:r>
      <w:r w:rsidR="00560A09" w:rsidRPr="00097E8E">
        <w:rPr>
          <w:rStyle w:val="20"/>
          <w:rFonts w:eastAsiaTheme="minorHAnsi"/>
          <w:color w:val="auto"/>
        </w:rPr>
        <w:t>.</w:t>
      </w:r>
    </w:p>
    <w:p w14:paraId="02399B0D" w14:textId="5A1B29D4" w:rsidR="0072092F" w:rsidRPr="00E07BB0" w:rsidRDefault="0072092F" w:rsidP="0072092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E07BB0">
        <w:rPr>
          <w:rStyle w:val="20"/>
          <w:rFonts w:eastAsiaTheme="minorHAnsi"/>
        </w:rPr>
        <w:t>Меры, предпринятые правительствами всех стран по нераспространению коронавируса оказывают негативный эффект для субъектов предпринимательства, в частности для малого и среднего бизнеса. Кроме того, после улучшения эпидемиологической ситуации, наступит восстановительный период.</w:t>
      </w:r>
    </w:p>
    <w:p w14:paraId="7F1C2312" w14:textId="76FDEF0D" w:rsidR="0072092F" w:rsidRPr="00E07BB0" w:rsidRDefault="0072092F" w:rsidP="0072092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E07BB0">
        <w:rPr>
          <w:rStyle w:val="20"/>
          <w:rFonts w:eastAsiaTheme="minorHAnsi"/>
        </w:rPr>
        <w:t>Учитывая, что производители и импортеры не смогут выполнить требования по маркировке по вышеназванным причинам, они будут вынуждены приостановить производство и сократить поставки. В результате сократится объем налоговых поступлений, как и объем легального продукта на рынках.</w:t>
      </w:r>
    </w:p>
    <w:p w14:paraId="226A1101" w14:textId="24C64EFE" w:rsidR="00560A09" w:rsidRPr="00E07BB0" w:rsidRDefault="00560A09" w:rsidP="00560A09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E07BB0">
        <w:rPr>
          <w:rStyle w:val="20"/>
          <w:rFonts w:eastAsiaTheme="minorHAnsi"/>
        </w:rPr>
        <w:t xml:space="preserve">Следует отметить, что приобретение и наладка дополнительного оборудования для субъектов предпринимательства требует значительное время и дополнительные финансовые затраты. В условиях ограничительных мер в борьбе с коронавирусом и увеличения сроков логистики технически и физически невозможно организовать приобретение и наладку оборудования в установленные сроки, как и обеспечить в целях консультации участие иностранных технических специалистов. </w:t>
      </w:r>
    </w:p>
    <w:p w14:paraId="3714F9A6" w14:textId="53975096" w:rsidR="00E83817" w:rsidRDefault="00E83817" w:rsidP="00E83817">
      <w:pPr>
        <w:tabs>
          <w:tab w:val="left" w:pos="993"/>
        </w:tabs>
        <w:spacing w:after="0" w:line="240" w:lineRule="auto"/>
        <w:ind w:firstLine="709"/>
        <w:jc w:val="both"/>
        <w:rPr>
          <w:rStyle w:val="20"/>
          <w:rFonts w:eastAsiaTheme="minorHAnsi"/>
        </w:rPr>
      </w:pPr>
      <w:r w:rsidRPr="0072092F">
        <w:rPr>
          <w:rStyle w:val="20"/>
          <w:rFonts w:eastAsiaTheme="minorHAnsi"/>
        </w:rPr>
        <w:t>В условиях пандемии коронавируса</w:t>
      </w:r>
      <w:r w:rsidR="007446CE">
        <w:rPr>
          <w:rStyle w:val="20"/>
          <w:rFonts w:eastAsiaTheme="minorHAnsi"/>
          <w:color w:val="auto"/>
        </w:rPr>
        <w:t xml:space="preserve"> и объявленной</w:t>
      </w:r>
      <w:r w:rsidRPr="00097E8E">
        <w:rPr>
          <w:rStyle w:val="20"/>
          <w:rFonts w:eastAsiaTheme="minorHAnsi"/>
          <w:color w:val="auto"/>
        </w:rPr>
        <w:t xml:space="preserve"> чрезвычайно</w:t>
      </w:r>
      <w:r w:rsidR="00097E8E" w:rsidRPr="00097E8E">
        <w:rPr>
          <w:rStyle w:val="20"/>
          <w:rFonts w:eastAsiaTheme="minorHAnsi"/>
          <w:color w:val="auto"/>
        </w:rPr>
        <w:t>й</w:t>
      </w:r>
      <w:r w:rsidRPr="00097E8E">
        <w:rPr>
          <w:rStyle w:val="20"/>
          <w:rFonts w:eastAsiaTheme="minorHAnsi"/>
          <w:color w:val="auto"/>
        </w:rPr>
        <w:t xml:space="preserve"> </w:t>
      </w:r>
      <w:r w:rsidR="00097E8E" w:rsidRPr="00097E8E">
        <w:rPr>
          <w:rStyle w:val="20"/>
          <w:rFonts w:eastAsiaTheme="minorHAnsi"/>
          <w:color w:val="auto"/>
        </w:rPr>
        <w:t>ситуации</w:t>
      </w:r>
      <w:r w:rsidRPr="00097E8E">
        <w:rPr>
          <w:rStyle w:val="20"/>
          <w:rFonts w:eastAsiaTheme="minorHAnsi"/>
          <w:color w:val="auto"/>
        </w:rPr>
        <w:t xml:space="preserve">, </w:t>
      </w:r>
      <w:r w:rsidRPr="0072092F">
        <w:rPr>
          <w:rStyle w:val="20"/>
          <w:rFonts w:eastAsiaTheme="minorHAnsi"/>
        </w:rPr>
        <w:t xml:space="preserve">а также </w:t>
      </w:r>
      <w:r w:rsidR="007446CE">
        <w:rPr>
          <w:rStyle w:val="20"/>
          <w:rFonts w:eastAsiaTheme="minorHAnsi"/>
        </w:rPr>
        <w:t>учитывая техническую неготовность</w:t>
      </w:r>
      <w:r w:rsidR="007446CE" w:rsidRPr="002F3686">
        <w:rPr>
          <w:rStyle w:val="20"/>
          <w:rFonts w:eastAsiaTheme="minorHAnsi"/>
        </w:rPr>
        <w:t xml:space="preserve"> внедрения национальной информационной системы маркировки товаров </w:t>
      </w:r>
      <w:r w:rsidR="007446CE">
        <w:rPr>
          <w:rStyle w:val="20"/>
          <w:rFonts w:eastAsiaTheme="minorHAnsi"/>
        </w:rPr>
        <w:t xml:space="preserve">в Кыргызской Республики и </w:t>
      </w:r>
      <w:r w:rsidRPr="0072092F">
        <w:rPr>
          <w:rStyle w:val="20"/>
          <w:rFonts w:eastAsiaTheme="minorHAnsi"/>
        </w:rPr>
        <w:t>в связи с обращениями субъектов предпринимательства разработан данный проект постановления, в соответствии с которым предлагается продлить сроки следующих мероприятий:</w:t>
      </w:r>
    </w:p>
    <w:p w14:paraId="3ABA2614" w14:textId="77777777" w:rsidR="00E83817" w:rsidRPr="0072092F" w:rsidRDefault="00E83817" w:rsidP="00E83817">
      <w:pPr>
        <w:pStyle w:val="a3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72092F">
        <w:rPr>
          <w:rStyle w:val="20"/>
          <w:rFonts w:eastAsiaTheme="minorHAnsi"/>
        </w:rPr>
        <w:t xml:space="preserve">проведение пилотного проекта по маркировке средствами идентификации до 31 </w:t>
      </w:r>
      <w:r>
        <w:rPr>
          <w:rStyle w:val="20"/>
          <w:rFonts w:eastAsiaTheme="minorHAnsi"/>
        </w:rPr>
        <w:t>июня</w:t>
      </w:r>
      <w:r w:rsidRPr="0072092F">
        <w:rPr>
          <w:rStyle w:val="20"/>
          <w:rFonts w:eastAsiaTheme="minorHAnsi"/>
        </w:rPr>
        <w:t xml:space="preserve"> 2021 года;</w:t>
      </w:r>
    </w:p>
    <w:p w14:paraId="12539FC4" w14:textId="77777777" w:rsidR="00E83817" w:rsidRDefault="00E83817" w:rsidP="00E83817">
      <w:pPr>
        <w:pStyle w:val="a3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DD7785">
        <w:rPr>
          <w:rStyle w:val="20"/>
          <w:rFonts w:eastAsiaTheme="minorHAnsi"/>
        </w:rPr>
        <w:t>введени</w:t>
      </w:r>
      <w:r>
        <w:rPr>
          <w:rStyle w:val="20"/>
          <w:rFonts w:eastAsiaTheme="minorHAnsi"/>
        </w:rPr>
        <w:t>е</w:t>
      </w:r>
      <w:r w:rsidRPr="00DD7785">
        <w:rPr>
          <w:rStyle w:val="20"/>
          <w:rFonts w:eastAsiaTheme="minorHAnsi"/>
        </w:rPr>
        <w:t xml:space="preserve"> </w:t>
      </w:r>
      <w:r>
        <w:rPr>
          <w:rStyle w:val="20"/>
          <w:rFonts w:eastAsiaTheme="minorHAnsi"/>
        </w:rPr>
        <w:t>обязательной маркировки алкогольной и табачной продукции до 1 июля 2021 года.</w:t>
      </w:r>
    </w:p>
    <w:p w14:paraId="72368940" w14:textId="132B9B2D" w:rsidR="00EF5287" w:rsidRPr="00EF5287" w:rsidRDefault="00652ACB" w:rsidP="00EF5287">
      <w:pPr>
        <w:spacing w:after="0" w:line="240" w:lineRule="auto"/>
        <w:ind w:firstLine="709"/>
        <w:jc w:val="both"/>
        <w:rPr>
          <w:rStyle w:val="20"/>
          <w:rFonts w:eastAsiaTheme="minorHAnsi"/>
        </w:rPr>
      </w:pPr>
      <w:bookmarkStart w:id="4" w:name="bookmark10"/>
      <w:r>
        <w:rPr>
          <w:rStyle w:val="20"/>
          <w:rFonts w:eastAsiaTheme="minorHAnsi"/>
        </w:rPr>
        <w:t>Продление</w:t>
      </w:r>
      <w:r w:rsidR="00EF5287" w:rsidRPr="00EF5287">
        <w:rPr>
          <w:rStyle w:val="20"/>
          <w:rFonts w:eastAsiaTheme="minorHAnsi"/>
        </w:rPr>
        <w:t xml:space="preserve"> срок</w:t>
      </w:r>
      <w:r>
        <w:rPr>
          <w:rStyle w:val="20"/>
          <w:rFonts w:eastAsiaTheme="minorHAnsi"/>
        </w:rPr>
        <w:t>ов</w:t>
      </w:r>
      <w:r w:rsidR="00EF5287" w:rsidRPr="00EF5287">
        <w:rPr>
          <w:rStyle w:val="20"/>
          <w:rFonts w:eastAsiaTheme="minorHAnsi"/>
        </w:rPr>
        <w:t xml:space="preserve"> пилотного проекта по маркировк</w:t>
      </w:r>
      <w:r>
        <w:rPr>
          <w:rStyle w:val="20"/>
          <w:rFonts w:eastAsiaTheme="minorHAnsi"/>
        </w:rPr>
        <w:t xml:space="preserve">е алкогольной и </w:t>
      </w:r>
      <w:r w:rsidR="00EF5287" w:rsidRPr="00EF5287">
        <w:rPr>
          <w:rStyle w:val="20"/>
          <w:rFonts w:eastAsiaTheme="minorHAnsi"/>
        </w:rPr>
        <w:t>табачной продукции средствами цифровой идентификации позволит:</w:t>
      </w:r>
    </w:p>
    <w:p w14:paraId="3F3E3FAE" w14:textId="77777777" w:rsidR="0072092F" w:rsidRPr="0072092F" w:rsidRDefault="0072092F" w:rsidP="0072092F">
      <w:pPr>
        <w:pStyle w:val="a3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72092F">
        <w:rPr>
          <w:rStyle w:val="20"/>
          <w:rFonts w:eastAsiaTheme="minorHAnsi"/>
        </w:rPr>
        <w:t>оказать поддержку производителям и импортерам алкогольной продукции и табачных изделий, которые понесли существенные убытки в связи с пандемией коронавируса;</w:t>
      </w:r>
    </w:p>
    <w:p w14:paraId="42C62FA1" w14:textId="5DD5826A" w:rsidR="00EF5287" w:rsidRDefault="00465406" w:rsidP="00EF5287">
      <w:pPr>
        <w:pStyle w:val="a3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>
        <w:rPr>
          <w:rStyle w:val="20"/>
          <w:rFonts w:eastAsiaTheme="minorHAnsi"/>
        </w:rPr>
        <w:t>государств</w:t>
      </w:r>
      <w:r w:rsidR="00C43A32">
        <w:rPr>
          <w:rStyle w:val="20"/>
          <w:rFonts w:eastAsiaTheme="minorHAnsi"/>
        </w:rPr>
        <w:t>у</w:t>
      </w:r>
      <w:r>
        <w:rPr>
          <w:rStyle w:val="20"/>
          <w:rFonts w:eastAsiaTheme="minorHAnsi"/>
        </w:rPr>
        <w:t xml:space="preserve"> </w:t>
      </w:r>
      <w:r w:rsidR="00652ACB">
        <w:rPr>
          <w:rStyle w:val="20"/>
          <w:rFonts w:eastAsiaTheme="minorHAnsi"/>
        </w:rPr>
        <w:t>о</w:t>
      </w:r>
      <w:r w:rsidR="00EF5287" w:rsidRPr="00EF5287">
        <w:rPr>
          <w:rStyle w:val="20"/>
          <w:rFonts w:eastAsiaTheme="minorHAnsi"/>
        </w:rPr>
        <w:t xml:space="preserve">беспечить </w:t>
      </w:r>
      <w:r w:rsidR="001B635A">
        <w:rPr>
          <w:rStyle w:val="20"/>
          <w:rFonts w:eastAsiaTheme="minorHAnsi"/>
        </w:rPr>
        <w:t>качественное</w:t>
      </w:r>
      <w:r w:rsidR="00EF5287" w:rsidRPr="00EF5287">
        <w:rPr>
          <w:rStyle w:val="20"/>
          <w:rFonts w:eastAsiaTheme="minorHAnsi"/>
        </w:rPr>
        <w:t xml:space="preserve"> внедрение обязательной маркировки на территории Кыргызской Республики, соответствующее заявленным целям и задачам по прослеживаемости и борьбе с контрабандой.</w:t>
      </w:r>
    </w:p>
    <w:p w14:paraId="5B3D2E72" w14:textId="4821B848" w:rsidR="00D27C04" w:rsidRPr="00D27C04" w:rsidRDefault="00D27C04" w:rsidP="00D27C0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>
        <w:rPr>
          <w:rStyle w:val="20"/>
          <w:rFonts w:eastAsiaTheme="minorHAnsi"/>
        </w:rPr>
        <w:lastRenderedPageBreak/>
        <w:t>Также сообщаем, что с</w:t>
      </w:r>
      <w:r w:rsidRPr="00D27C04">
        <w:rPr>
          <w:rStyle w:val="20"/>
          <w:rFonts w:eastAsiaTheme="minorHAnsi"/>
        </w:rPr>
        <w:t>огласно пункту 5 постановления Правительства Кыргызской Республики «О мерах по внедрению электронной системы фискализации налоговых про</w:t>
      </w:r>
      <w:r w:rsidR="00964F8F">
        <w:rPr>
          <w:rStyle w:val="20"/>
          <w:rFonts w:eastAsiaTheme="minorHAnsi"/>
        </w:rPr>
        <w:t>цедур» от 24 июня 2020 года № 3</w:t>
      </w:r>
      <w:r w:rsidRPr="00D27C04">
        <w:rPr>
          <w:rStyle w:val="20"/>
          <w:rFonts w:eastAsiaTheme="minorHAnsi"/>
        </w:rPr>
        <w:t>5</w:t>
      </w:r>
      <w:r w:rsidR="00964F8F">
        <w:rPr>
          <w:rStyle w:val="20"/>
          <w:rFonts w:eastAsiaTheme="minorHAnsi"/>
        </w:rPr>
        <w:t>6</w:t>
      </w:r>
      <w:r w:rsidRPr="00D27C04">
        <w:rPr>
          <w:rStyle w:val="20"/>
          <w:rFonts w:eastAsiaTheme="minorHAnsi"/>
        </w:rPr>
        <w:t xml:space="preserve">, с 1 </w:t>
      </w:r>
      <w:r w:rsidR="00560A09">
        <w:rPr>
          <w:rStyle w:val="20"/>
          <w:rFonts w:eastAsiaTheme="minorHAnsi"/>
        </w:rPr>
        <w:t>апреля</w:t>
      </w:r>
      <w:r w:rsidRPr="00D27C04">
        <w:rPr>
          <w:rStyle w:val="20"/>
          <w:rFonts w:eastAsiaTheme="minorHAnsi"/>
        </w:rPr>
        <w:t xml:space="preserve"> 202</w:t>
      </w:r>
      <w:r w:rsidR="00560A09">
        <w:rPr>
          <w:rStyle w:val="20"/>
          <w:rFonts w:eastAsiaTheme="minorHAnsi"/>
        </w:rPr>
        <w:t>1</w:t>
      </w:r>
      <w:r w:rsidRPr="00D27C04">
        <w:rPr>
          <w:rStyle w:val="20"/>
          <w:rFonts w:eastAsiaTheme="minorHAnsi"/>
        </w:rPr>
        <w:t xml:space="preserve"> года не подлежат регистрации </w:t>
      </w:r>
      <w:r w:rsidR="00964F8F">
        <w:rPr>
          <w:rStyle w:val="20"/>
          <w:rFonts w:eastAsiaTheme="minorHAnsi"/>
        </w:rPr>
        <w:t>ККМ онлайн</w:t>
      </w:r>
      <w:r w:rsidRPr="00D27C04">
        <w:rPr>
          <w:rStyle w:val="20"/>
          <w:rFonts w:eastAsiaTheme="minorHAnsi"/>
        </w:rPr>
        <w:t>, не соответствующие новым Техническим требованиям к ККМ, а также не подлежат применению старые образцы ККМ без функции передачи фискальных данных в режиме реального времени.</w:t>
      </w:r>
    </w:p>
    <w:p w14:paraId="098843A0" w14:textId="57050017" w:rsidR="00A948D6" w:rsidRDefault="00A948D6" w:rsidP="00D27C0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>
        <w:rPr>
          <w:rStyle w:val="20"/>
          <w:rFonts w:eastAsiaTheme="minorHAnsi"/>
        </w:rPr>
        <w:t>Согласно новым Т</w:t>
      </w:r>
      <w:r w:rsidRPr="00A948D6">
        <w:rPr>
          <w:rStyle w:val="20"/>
          <w:rFonts w:eastAsiaTheme="minorHAnsi"/>
        </w:rPr>
        <w:t xml:space="preserve">ехническим требованиям к </w:t>
      </w:r>
      <w:r>
        <w:rPr>
          <w:rStyle w:val="20"/>
          <w:rFonts w:eastAsiaTheme="minorHAnsi"/>
        </w:rPr>
        <w:t>ККМ</w:t>
      </w:r>
      <w:r w:rsidRPr="00A948D6">
        <w:rPr>
          <w:rStyle w:val="20"/>
          <w:rFonts w:eastAsiaTheme="minorHAnsi"/>
        </w:rPr>
        <w:t xml:space="preserve">, </w:t>
      </w:r>
      <w:r>
        <w:rPr>
          <w:rStyle w:val="20"/>
          <w:rFonts w:eastAsiaTheme="minorHAnsi"/>
        </w:rPr>
        <w:t>ККМ</w:t>
      </w:r>
      <w:r w:rsidRPr="00A948D6">
        <w:rPr>
          <w:rStyle w:val="20"/>
          <w:rFonts w:eastAsiaTheme="minorHAnsi"/>
        </w:rPr>
        <w:t>, в т</w:t>
      </w:r>
      <w:r>
        <w:rPr>
          <w:rStyle w:val="20"/>
          <w:rFonts w:eastAsiaTheme="minorHAnsi"/>
        </w:rPr>
        <w:t xml:space="preserve">ом числе программные </w:t>
      </w:r>
      <w:r w:rsidRPr="00A948D6">
        <w:rPr>
          <w:rStyle w:val="20"/>
          <w:rFonts w:eastAsiaTheme="minorHAnsi"/>
        </w:rPr>
        <w:t>ККМ, должны иметь функционал печати на чеке и передачи информации по реализованным товарам, оказанным услугам и выполненным работам (код и наименование товара, цена за 1 единицу).</w:t>
      </w:r>
    </w:p>
    <w:p w14:paraId="552BC506" w14:textId="1B45576B" w:rsidR="00D27C04" w:rsidRPr="00D27C04" w:rsidRDefault="00D27C04" w:rsidP="00D27C0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D27C04">
        <w:rPr>
          <w:rStyle w:val="20"/>
          <w:rFonts w:eastAsiaTheme="minorHAnsi"/>
        </w:rPr>
        <w:t xml:space="preserve">По Перечню субъектов, которые в силу специфики своей деятельности либо особенностей местонахождения могут осуществлять денежные расчеты без применения контрольно-кассовых машин, утвержденного вышеуказанным постановлением, с 1 </w:t>
      </w:r>
      <w:r w:rsidR="00560A09">
        <w:rPr>
          <w:rStyle w:val="20"/>
          <w:rFonts w:eastAsiaTheme="minorHAnsi"/>
        </w:rPr>
        <w:t>апреля</w:t>
      </w:r>
      <w:r w:rsidRPr="00D27C04">
        <w:rPr>
          <w:rStyle w:val="20"/>
          <w:rFonts w:eastAsiaTheme="minorHAnsi"/>
        </w:rPr>
        <w:t xml:space="preserve"> 202</w:t>
      </w:r>
      <w:r w:rsidR="00560A09">
        <w:rPr>
          <w:rStyle w:val="20"/>
          <w:rFonts w:eastAsiaTheme="minorHAnsi"/>
        </w:rPr>
        <w:t>1</w:t>
      </w:r>
      <w:r w:rsidRPr="00D27C04">
        <w:rPr>
          <w:rStyle w:val="20"/>
          <w:rFonts w:eastAsiaTheme="minorHAnsi"/>
        </w:rPr>
        <w:t xml:space="preserve"> года </w:t>
      </w:r>
      <w:r w:rsidR="00097E8E">
        <w:rPr>
          <w:rStyle w:val="20"/>
          <w:rFonts w:eastAsiaTheme="minorHAnsi"/>
        </w:rPr>
        <w:br/>
        <w:t xml:space="preserve">8 349 </w:t>
      </w:r>
      <w:r w:rsidRPr="00D27C04">
        <w:rPr>
          <w:rStyle w:val="20"/>
          <w:rFonts w:eastAsiaTheme="minorHAnsi"/>
        </w:rPr>
        <w:t>субъект</w:t>
      </w:r>
      <w:r w:rsidR="00097E8E">
        <w:rPr>
          <w:rStyle w:val="20"/>
          <w:rFonts w:eastAsiaTheme="minorHAnsi"/>
        </w:rPr>
        <w:t>ов</w:t>
      </w:r>
      <w:r w:rsidRPr="00D27C04">
        <w:rPr>
          <w:rStyle w:val="20"/>
          <w:rFonts w:eastAsiaTheme="minorHAnsi"/>
        </w:rPr>
        <w:t>, осуществляющи</w:t>
      </w:r>
      <w:r w:rsidR="00097E8E">
        <w:rPr>
          <w:rStyle w:val="20"/>
          <w:rFonts w:eastAsiaTheme="minorHAnsi"/>
        </w:rPr>
        <w:t>х</w:t>
      </w:r>
      <w:r w:rsidRPr="00D27C04">
        <w:rPr>
          <w:rStyle w:val="20"/>
          <w:rFonts w:eastAsiaTheme="minorHAnsi"/>
        </w:rPr>
        <w:t xml:space="preserve"> деятельность на основе добровольного патента в точках площадью до 10 (десять) кв. метров в торговых центрах и в точках общественного питания с использованием временных точек (павильонов, юрт, навесов, прочих временных сооружений) обязаны применять ККМ.</w:t>
      </w:r>
    </w:p>
    <w:p w14:paraId="2338AB8D" w14:textId="77777777" w:rsidR="00D27C04" w:rsidRPr="00D27C04" w:rsidRDefault="00D27C04" w:rsidP="00D27C0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D27C04">
        <w:rPr>
          <w:rStyle w:val="20"/>
          <w:rFonts w:eastAsiaTheme="minorHAnsi"/>
        </w:rPr>
        <w:t>В первую очередь в свете принимаемых изменений по внедрению системы отслеживания товаров, необходимо принять во внимание технические возможности ККМ, которые используются в данное время.</w:t>
      </w:r>
    </w:p>
    <w:p w14:paraId="7C3E938D" w14:textId="44BC57C5" w:rsidR="00ED491C" w:rsidRDefault="00D27C04" w:rsidP="00D27C0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D27C04">
        <w:rPr>
          <w:rStyle w:val="20"/>
          <w:rFonts w:eastAsiaTheme="minorHAnsi"/>
        </w:rPr>
        <w:t xml:space="preserve">Более </w:t>
      </w:r>
      <w:r w:rsidR="00EF55DB">
        <w:rPr>
          <w:rStyle w:val="20"/>
          <w:rFonts w:eastAsiaTheme="minorHAnsi"/>
        </w:rPr>
        <w:t>17500</w:t>
      </w:r>
      <w:r w:rsidRPr="00D27C04">
        <w:rPr>
          <w:rStyle w:val="20"/>
          <w:rFonts w:eastAsiaTheme="minorHAnsi"/>
        </w:rPr>
        <w:t xml:space="preserve"> ККМ</w:t>
      </w:r>
      <w:r w:rsidR="00097E8E">
        <w:rPr>
          <w:rStyle w:val="20"/>
          <w:rFonts w:eastAsiaTheme="minorHAnsi"/>
        </w:rPr>
        <w:t>, соответствующих</w:t>
      </w:r>
      <w:r w:rsidR="00ED491C">
        <w:rPr>
          <w:rStyle w:val="20"/>
          <w:rFonts w:eastAsiaTheme="minorHAnsi"/>
        </w:rPr>
        <w:t xml:space="preserve"> старым Т</w:t>
      </w:r>
      <w:r w:rsidR="00097E8E">
        <w:rPr>
          <w:rStyle w:val="20"/>
          <w:rFonts w:eastAsiaTheme="minorHAnsi"/>
        </w:rPr>
        <w:t>ехническим требованиям к ККМ,</w:t>
      </w:r>
      <w:r w:rsidR="00ED491C">
        <w:rPr>
          <w:rStyle w:val="20"/>
          <w:rFonts w:eastAsiaTheme="minorHAnsi"/>
        </w:rPr>
        <w:t xml:space="preserve"> на данный момент применяются субъектами и передают данные на сервер налоговой службы</w:t>
      </w:r>
      <w:r w:rsidR="007446CE">
        <w:rPr>
          <w:rStyle w:val="20"/>
          <w:rFonts w:eastAsiaTheme="minorHAnsi"/>
        </w:rPr>
        <w:t xml:space="preserve"> в разрезе только реквизитов субъекта и итоговой сумму чека</w:t>
      </w:r>
      <w:r w:rsidRPr="00D27C04">
        <w:rPr>
          <w:rStyle w:val="20"/>
          <w:rFonts w:eastAsiaTheme="minorHAnsi"/>
        </w:rPr>
        <w:t xml:space="preserve">. </w:t>
      </w:r>
    </w:p>
    <w:p w14:paraId="708AF7F3" w14:textId="55C7D17D" w:rsidR="00ED491C" w:rsidRDefault="00ED491C" w:rsidP="007446CE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>
        <w:rPr>
          <w:rStyle w:val="20"/>
          <w:rFonts w:eastAsiaTheme="minorHAnsi"/>
        </w:rPr>
        <w:t xml:space="preserve">Согласно Графика </w:t>
      </w:r>
      <w:r w:rsidRPr="00ED491C">
        <w:rPr>
          <w:rStyle w:val="20"/>
          <w:rFonts w:eastAsiaTheme="minorHAnsi"/>
        </w:rPr>
        <w:t>перехода и применения субъектами контрольно-кассовых машин в рамках внедрения электронной системы фискализации налоговых процедур</w:t>
      </w:r>
      <w:r>
        <w:rPr>
          <w:rStyle w:val="20"/>
          <w:rFonts w:eastAsiaTheme="minorHAnsi"/>
        </w:rPr>
        <w:t>, утвержденного вышеуказанным постано</w:t>
      </w:r>
      <w:r w:rsidR="00B800C9">
        <w:rPr>
          <w:rStyle w:val="20"/>
          <w:rFonts w:eastAsiaTheme="minorHAnsi"/>
        </w:rPr>
        <w:t xml:space="preserve">влением, с </w:t>
      </w:r>
      <w:r w:rsidR="00B800C9">
        <w:rPr>
          <w:rStyle w:val="20"/>
          <w:rFonts w:eastAsiaTheme="minorHAnsi"/>
        </w:rPr>
        <w:br/>
        <w:t>1 апреля 2021 года 2</w:t>
      </w:r>
      <w:r w:rsidR="007446CE">
        <w:rPr>
          <w:rStyle w:val="20"/>
          <w:rFonts w:eastAsiaTheme="minorHAnsi"/>
        </w:rPr>
        <w:t> 670 субъектов, применяющие старые ККМ онлайн, обязаны перейти (модернизировать) на применение ККМ онлайн, соответствующих новым Техническим требованиям к ККМ.</w:t>
      </w:r>
    </w:p>
    <w:p w14:paraId="3059761B" w14:textId="79449AA3" w:rsidR="007446CE" w:rsidRPr="007446CE" w:rsidRDefault="007446CE" w:rsidP="007446CE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>
        <w:rPr>
          <w:rStyle w:val="20"/>
          <w:rFonts w:eastAsiaTheme="minorHAnsi"/>
        </w:rPr>
        <w:t>На сегодняшний день ГНС д</w:t>
      </w:r>
      <w:r w:rsidRPr="007446CE">
        <w:rPr>
          <w:rStyle w:val="20"/>
          <w:rFonts w:eastAsiaTheme="minorHAnsi"/>
        </w:rPr>
        <w:t>оработана автоматизированная информационная система «ККМ онлайн» в части получения данных от операторов фискальных данных (далее – ОФД) через СМЭВ «Тундук» в разрезе реализуемых товаров, оказанных услуг (наименование, код, количество и цена товара/услуги).</w:t>
      </w:r>
    </w:p>
    <w:p w14:paraId="035614AA" w14:textId="289A4157" w:rsidR="00ED491C" w:rsidRDefault="007446CE" w:rsidP="007446CE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7446CE">
        <w:rPr>
          <w:rStyle w:val="20"/>
          <w:rFonts w:eastAsiaTheme="minorHAnsi"/>
        </w:rPr>
        <w:t>В порядке информации сообщаем, что по состоянию на</w:t>
      </w:r>
      <w:r>
        <w:rPr>
          <w:rStyle w:val="20"/>
          <w:rFonts w:eastAsiaTheme="minorHAnsi"/>
        </w:rPr>
        <w:t xml:space="preserve"> 17</w:t>
      </w:r>
      <w:r w:rsidRPr="007446CE">
        <w:rPr>
          <w:rStyle w:val="20"/>
          <w:rFonts w:eastAsiaTheme="minorHAnsi"/>
        </w:rPr>
        <w:t xml:space="preserve"> марта 2021 года </w:t>
      </w:r>
      <w:r>
        <w:rPr>
          <w:rStyle w:val="20"/>
          <w:rFonts w:eastAsiaTheme="minorHAnsi"/>
        </w:rPr>
        <w:t>ГНС</w:t>
      </w:r>
      <w:r w:rsidRPr="007446CE">
        <w:rPr>
          <w:rStyle w:val="20"/>
          <w:rFonts w:eastAsiaTheme="minorHAnsi"/>
        </w:rPr>
        <w:t xml:space="preserve"> включены в реестр О</w:t>
      </w:r>
      <w:r w:rsidR="00DD74B8">
        <w:rPr>
          <w:rStyle w:val="20"/>
          <w:rFonts w:eastAsiaTheme="minorHAnsi"/>
        </w:rPr>
        <w:t xml:space="preserve">ФД 11 субъектов и в реестр ККМ </w:t>
      </w:r>
      <w:r w:rsidR="00DD74B8">
        <w:rPr>
          <w:rStyle w:val="20"/>
          <w:rFonts w:eastAsiaTheme="minorHAnsi"/>
        </w:rPr>
        <w:br/>
      </w:r>
      <w:r w:rsidRPr="007446CE">
        <w:rPr>
          <w:rStyle w:val="20"/>
          <w:rFonts w:eastAsiaTheme="minorHAnsi"/>
        </w:rPr>
        <w:t>7 моделей, соответствующих новым Техническим требованиям</w:t>
      </w:r>
      <w:r>
        <w:rPr>
          <w:rStyle w:val="20"/>
          <w:rFonts w:eastAsiaTheme="minorHAnsi"/>
        </w:rPr>
        <w:t xml:space="preserve"> к ККМ</w:t>
      </w:r>
      <w:r w:rsidRPr="007446CE">
        <w:rPr>
          <w:rStyle w:val="20"/>
          <w:rFonts w:eastAsiaTheme="minorHAnsi"/>
        </w:rPr>
        <w:t xml:space="preserve"> (из них 3 программные и 4 аппаратные ККМ).</w:t>
      </w:r>
    </w:p>
    <w:p w14:paraId="58DB3D4D" w14:textId="3CAFDADA" w:rsidR="007446CE" w:rsidRDefault="007446CE" w:rsidP="00D27C0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>
        <w:rPr>
          <w:rStyle w:val="20"/>
          <w:rFonts w:eastAsiaTheme="minorHAnsi"/>
        </w:rPr>
        <w:t xml:space="preserve">Однако массового внедрения новых моделей ККМ в настоящее время не осуществлено в связи с неготовностью Центров технического обслуживания ККМ (далее – ЦТО) и ОФД. </w:t>
      </w:r>
    </w:p>
    <w:p w14:paraId="501A13D8" w14:textId="4CC06E6C" w:rsidR="00D27C04" w:rsidRPr="00D27C04" w:rsidRDefault="007446CE" w:rsidP="00D27C0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>
        <w:rPr>
          <w:rStyle w:val="20"/>
          <w:rFonts w:eastAsiaTheme="minorHAnsi"/>
        </w:rPr>
        <w:lastRenderedPageBreak/>
        <w:t>Согласно информации ЦТО п</w:t>
      </w:r>
      <w:r w:rsidR="00D27C04" w:rsidRPr="00D27C04">
        <w:rPr>
          <w:rStyle w:val="20"/>
          <w:rFonts w:eastAsiaTheme="minorHAnsi"/>
        </w:rPr>
        <w:t xml:space="preserve">ри разработке программного обеспечения сервера </w:t>
      </w:r>
      <w:r>
        <w:rPr>
          <w:rStyle w:val="20"/>
          <w:rFonts w:eastAsiaTheme="minorHAnsi"/>
        </w:rPr>
        <w:t>ОФД</w:t>
      </w:r>
      <w:r w:rsidR="00D27C04" w:rsidRPr="00D27C04">
        <w:rPr>
          <w:rStyle w:val="20"/>
          <w:rFonts w:eastAsiaTheme="minorHAnsi"/>
        </w:rPr>
        <w:t xml:space="preserve"> для аппаратных ККМ, была предусмотрена максимальная возможность адаптации значительной части ныне работающего парка </w:t>
      </w:r>
      <w:r w:rsidR="00560A09">
        <w:rPr>
          <w:rStyle w:val="20"/>
          <w:rFonts w:eastAsiaTheme="minorHAnsi"/>
        </w:rPr>
        <w:t>ККМ</w:t>
      </w:r>
      <w:r w:rsidR="00D27C04" w:rsidRPr="00D27C04">
        <w:rPr>
          <w:rStyle w:val="20"/>
          <w:rFonts w:eastAsiaTheme="minorHAnsi"/>
        </w:rPr>
        <w:t xml:space="preserve">. </w:t>
      </w:r>
    </w:p>
    <w:p w14:paraId="13781439" w14:textId="77777777" w:rsidR="00D27C04" w:rsidRPr="00E07BB0" w:rsidRDefault="00D27C04" w:rsidP="00D27C0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Style w:val="20"/>
          <w:rFonts w:eastAsiaTheme="minorHAnsi"/>
          <w:color w:val="auto"/>
        </w:rPr>
      </w:pPr>
      <w:r w:rsidRPr="00E07BB0">
        <w:rPr>
          <w:rStyle w:val="20"/>
          <w:rFonts w:eastAsiaTheme="minorHAnsi"/>
          <w:color w:val="auto"/>
        </w:rPr>
        <w:t xml:space="preserve">Так, ККМ и устройства передачи фискальных данных могут передавать на сервер ОФД, а затем по системе «Тундук» на сервер ГНС следующие параметры: коды ТНВЭД, бар-коды (штрих-коды), коды маркировки товаров. </w:t>
      </w:r>
    </w:p>
    <w:p w14:paraId="00AC7E84" w14:textId="093DBAC6" w:rsidR="00D27C04" w:rsidRPr="00E07BB0" w:rsidRDefault="00D27C04" w:rsidP="00D27C0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Style w:val="20"/>
          <w:rFonts w:eastAsiaTheme="minorHAnsi"/>
          <w:color w:val="auto"/>
        </w:rPr>
      </w:pPr>
      <w:r w:rsidRPr="00E07BB0">
        <w:rPr>
          <w:rStyle w:val="20"/>
          <w:rFonts w:eastAsiaTheme="minorHAnsi"/>
          <w:color w:val="auto"/>
        </w:rPr>
        <w:t>Завершается доработка аппаратов модельных рядов МС</w:t>
      </w:r>
      <w:r w:rsidR="00560A09" w:rsidRPr="00E07BB0">
        <w:rPr>
          <w:rStyle w:val="20"/>
          <w:rFonts w:eastAsiaTheme="minorHAnsi"/>
          <w:color w:val="auto"/>
        </w:rPr>
        <w:t>ТАР</w:t>
      </w:r>
      <w:r w:rsidRPr="00E07BB0">
        <w:rPr>
          <w:rStyle w:val="20"/>
          <w:rFonts w:eastAsiaTheme="minorHAnsi"/>
          <w:color w:val="auto"/>
        </w:rPr>
        <w:t>, Миника, Ока, по другим модельным рядам ККМ идет работа с некоторой задержкой. Все аппараты постоянно тестируются совместно со специалистами ОФД.</w:t>
      </w:r>
    </w:p>
    <w:p w14:paraId="4937DD96" w14:textId="781CD584" w:rsidR="00D27C04" w:rsidRDefault="00D27C04" w:rsidP="00D27C0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D27C04">
        <w:rPr>
          <w:rStyle w:val="20"/>
          <w:rFonts w:eastAsiaTheme="minorHAnsi"/>
        </w:rPr>
        <w:t xml:space="preserve">На основании вышеизложенного, учитывая </w:t>
      </w:r>
      <w:r w:rsidR="007446CE">
        <w:rPr>
          <w:rStyle w:val="20"/>
          <w:rFonts w:eastAsiaTheme="minorHAnsi"/>
        </w:rPr>
        <w:t xml:space="preserve">недостаточность </w:t>
      </w:r>
      <w:r w:rsidRPr="00D27C04">
        <w:rPr>
          <w:rStyle w:val="20"/>
          <w:rFonts w:eastAsiaTheme="minorHAnsi"/>
        </w:rPr>
        <w:t>в настоящее время в реестре ККМ новых моделей ККМ, в том числе программных ККМ, и сроков начала деятельности ОФД</w:t>
      </w:r>
      <w:r w:rsidR="006E4EA4">
        <w:rPr>
          <w:rStyle w:val="20"/>
          <w:rFonts w:eastAsiaTheme="minorHAnsi"/>
        </w:rPr>
        <w:t xml:space="preserve"> и ЦТО</w:t>
      </w:r>
      <w:r w:rsidRPr="00D27C04">
        <w:rPr>
          <w:rStyle w:val="20"/>
          <w:rFonts w:eastAsiaTheme="minorHAnsi"/>
        </w:rPr>
        <w:t xml:space="preserve">, а также в целях предоставления дополнительного времени субъектам предпринимательства </w:t>
      </w:r>
      <w:r>
        <w:rPr>
          <w:rStyle w:val="20"/>
          <w:rFonts w:eastAsiaTheme="minorHAnsi"/>
        </w:rPr>
        <w:t xml:space="preserve">проектом </w:t>
      </w:r>
      <w:r w:rsidRPr="00D27C04">
        <w:rPr>
          <w:rStyle w:val="20"/>
          <w:rFonts w:eastAsiaTheme="minorHAnsi"/>
        </w:rPr>
        <w:t>предлагае</w:t>
      </w:r>
      <w:r>
        <w:rPr>
          <w:rStyle w:val="20"/>
          <w:rFonts w:eastAsiaTheme="minorHAnsi"/>
        </w:rPr>
        <w:t xml:space="preserve">тся продлить сроки </w:t>
      </w:r>
      <w:r w:rsidR="005D47CE">
        <w:rPr>
          <w:rStyle w:val="20"/>
          <w:rFonts w:eastAsiaTheme="minorHAnsi"/>
        </w:rPr>
        <w:t>запрета на регистрацию старых моделей ККМ онлайн, обязательного требования применения ККМ</w:t>
      </w:r>
      <w:r w:rsidR="00F107DF">
        <w:rPr>
          <w:rStyle w:val="20"/>
          <w:rFonts w:eastAsiaTheme="minorHAnsi"/>
        </w:rPr>
        <w:t xml:space="preserve"> онлайн и переход на новые модели ККМ онлайн</w:t>
      </w:r>
      <w:r>
        <w:rPr>
          <w:rStyle w:val="20"/>
          <w:rFonts w:eastAsiaTheme="minorHAnsi"/>
        </w:rPr>
        <w:t>.</w:t>
      </w:r>
    </w:p>
    <w:p w14:paraId="2574A373" w14:textId="10D47CD8" w:rsidR="0076678D" w:rsidRPr="00EF5287" w:rsidRDefault="0076678D" w:rsidP="00EF528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Style w:val="10"/>
          <w:rFonts w:eastAsiaTheme="minorHAnsi"/>
          <w:b w:val="0"/>
          <w:bCs w:val="0"/>
        </w:rPr>
      </w:pPr>
      <w:r w:rsidRPr="00EF5287">
        <w:rPr>
          <w:rStyle w:val="10"/>
          <w:rFonts w:eastAsiaTheme="minorHAnsi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  <w:bookmarkEnd w:id="4"/>
    </w:p>
    <w:p w14:paraId="06AF2E80" w14:textId="77777777" w:rsidR="0076678D" w:rsidRPr="00162AAB" w:rsidRDefault="0076678D" w:rsidP="0076678D">
      <w:pPr>
        <w:tabs>
          <w:tab w:val="left" w:pos="8304"/>
        </w:tabs>
        <w:spacing w:after="0" w:line="240" w:lineRule="auto"/>
        <w:ind w:firstLine="709"/>
        <w:jc w:val="both"/>
        <w:rPr>
          <w:rStyle w:val="20"/>
          <w:rFonts w:eastAsiaTheme="minorHAnsi"/>
        </w:rPr>
      </w:pPr>
      <w:r w:rsidRPr="00162AAB">
        <w:rPr>
          <w:rStyle w:val="20"/>
          <w:rFonts w:eastAsiaTheme="minorHAnsi"/>
        </w:rPr>
        <w:t>Принятие данного проекта постановления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165812E3" w14:textId="77777777" w:rsidR="0076678D" w:rsidRPr="00162AAB" w:rsidRDefault="0076678D" w:rsidP="00EF528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Style w:val="10"/>
          <w:rFonts w:eastAsiaTheme="minorHAnsi"/>
        </w:rPr>
      </w:pPr>
      <w:bookmarkStart w:id="5" w:name="bookmark11"/>
      <w:r w:rsidRPr="00162AAB">
        <w:rPr>
          <w:rStyle w:val="10"/>
          <w:rFonts w:eastAsiaTheme="minorHAnsi"/>
        </w:rPr>
        <w:t>4. Информация о результатах общественного обсуждения</w:t>
      </w:r>
      <w:bookmarkEnd w:id="5"/>
    </w:p>
    <w:p w14:paraId="4BD9392C" w14:textId="3A09E7EB" w:rsidR="0076678D" w:rsidRDefault="0076678D" w:rsidP="0076678D">
      <w:pPr>
        <w:spacing w:after="0" w:line="240" w:lineRule="auto"/>
        <w:ind w:firstLine="709"/>
        <w:jc w:val="both"/>
        <w:rPr>
          <w:rStyle w:val="20"/>
          <w:rFonts w:eastAsiaTheme="minorHAnsi"/>
        </w:rPr>
      </w:pPr>
      <w:r w:rsidRPr="00162AAB">
        <w:rPr>
          <w:rStyle w:val="20"/>
          <w:rFonts w:eastAsiaTheme="minorHAnsi"/>
        </w:rPr>
        <w:t xml:space="preserve">В соответствии со статьей 22 Закона Кыргызской Республики </w:t>
      </w:r>
      <w:r w:rsidRPr="00162AAB">
        <w:rPr>
          <w:rStyle w:val="20"/>
          <w:rFonts w:eastAsiaTheme="minorHAnsi"/>
          <w:iCs/>
        </w:rPr>
        <w:t>«О</w:t>
      </w:r>
      <w:r w:rsidRPr="00162AAB">
        <w:rPr>
          <w:rStyle w:val="20"/>
          <w:rFonts w:eastAsiaTheme="minorHAnsi"/>
        </w:rPr>
        <w:t xml:space="preserve"> нормативных правовых актах Кыргызской Республики» данный проект размещен на официальном сайте Правительства Кыргызской Республики</w:t>
      </w:r>
      <w:r w:rsidR="00DD632E">
        <w:rPr>
          <w:rStyle w:val="20"/>
          <w:rFonts w:eastAsiaTheme="minorHAnsi"/>
        </w:rPr>
        <w:t xml:space="preserve"> </w:t>
      </w:r>
      <w:r w:rsidR="00560A09">
        <w:rPr>
          <w:rStyle w:val="20"/>
          <w:rFonts w:eastAsiaTheme="minorHAnsi"/>
        </w:rPr>
        <w:t>__ марта</w:t>
      </w:r>
      <w:r w:rsidR="00DD632E">
        <w:rPr>
          <w:rStyle w:val="20"/>
          <w:rFonts w:eastAsiaTheme="minorHAnsi"/>
        </w:rPr>
        <w:t xml:space="preserve"> 202</w:t>
      </w:r>
      <w:r w:rsidR="00560A09">
        <w:rPr>
          <w:rStyle w:val="20"/>
          <w:rFonts w:eastAsiaTheme="minorHAnsi"/>
        </w:rPr>
        <w:t>1</w:t>
      </w:r>
      <w:r w:rsidR="00DD632E">
        <w:rPr>
          <w:rStyle w:val="20"/>
          <w:rFonts w:eastAsiaTheme="minorHAnsi"/>
        </w:rPr>
        <w:t xml:space="preserve"> года</w:t>
      </w:r>
      <w:r w:rsidRPr="00162AAB">
        <w:rPr>
          <w:rStyle w:val="20"/>
          <w:rFonts w:eastAsiaTheme="minorHAnsi"/>
        </w:rPr>
        <w:t>.</w:t>
      </w:r>
    </w:p>
    <w:p w14:paraId="29EB8FCB" w14:textId="14348AD3" w:rsidR="006E4EA4" w:rsidRPr="006E4EA4" w:rsidRDefault="006E4EA4" w:rsidP="006E4EA4">
      <w:pPr>
        <w:spacing w:after="0" w:line="240" w:lineRule="auto"/>
        <w:ind w:firstLine="709"/>
        <w:jc w:val="both"/>
        <w:rPr>
          <w:rStyle w:val="20"/>
          <w:rFonts w:eastAsiaTheme="minorHAnsi"/>
          <w:color w:val="auto"/>
        </w:rPr>
      </w:pPr>
      <w:r w:rsidRPr="006E4EA4">
        <w:rPr>
          <w:rStyle w:val="20"/>
          <w:rFonts w:eastAsiaTheme="minorHAnsi"/>
          <w:color w:val="auto"/>
        </w:rPr>
        <w:t>Также, в соответствии с распоряжением Правительства Кыргызской Республики от 17 августа 2020 года №</w:t>
      </w:r>
      <w:r w:rsidR="00EA07D6">
        <w:rPr>
          <w:rStyle w:val="20"/>
          <w:rFonts w:eastAsiaTheme="minorHAnsi"/>
          <w:color w:val="auto"/>
        </w:rPr>
        <w:t xml:space="preserve"> </w:t>
      </w:r>
      <w:r w:rsidRPr="006E4EA4">
        <w:rPr>
          <w:rStyle w:val="20"/>
          <w:rFonts w:eastAsiaTheme="minorHAnsi"/>
          <w:color w:val="auto"/>
        </w:rPr>
        <w:t>277-р данный проект постановления Правительства Кыргызской Республики __ марта 2021 года размещен на Едином портале общественного обсуждения проектов нормативных правовых актов (http://koomtalkuu.gov.kg).</w:t>
      </w:r>
    </w:p>
    <w:p w14:paraId="2F7681E9" w14:textId="2CFE1154" w:rsidR="00336FF2" w:rsidRPr="006E4EA4" w:rsidRDefault="00336FF2" w:rsidP="0076678D">
      <w:pPr>
        <w:spacing w:after="0" w:line="240" w:lineRule="auto"/>
        <w:ind w:firstLine="709"/>
        <w:jc w:val="both"/>
        <w:rPr>
          <w:rStyle w:val="20"/>
          <w:rFonts w:eastAsiaTheme="minorHAnsi"/>
          <w:color w:val="auto"/>
        </w:rPr>
      </w:pPr>
      <w:r w:rsidRPr="006E4EA4">
        <w:rPr>
          <w:rStyle w:val="20"/>
          <w:rFonts w:eastAsiaTheme="minorHAnsi"/>
          <w:color w:val="auto"/>
        </w:rPr>
        <w:t xml:space="preserve">В соответствии со статьей 23 Закона Кыргызской Республики </w:t>
      </w:r>
      <w:r w:rsidRPr="006E4EA4">
        <w:rPr>
          <w:rStyle w:val="20"/>
          <w:rFonts w:eastAsiaTheme="minorHAnsi"/>
          <w:iCs/>
          <w:color w:val="auto"/>
        </w:rPr>
        <w:t>«О</w:t>
      </w:r>
      <w:r w:rsidRPr="006E4EA4">
        <w:rPr>
          <w:rStyle w:val="20"/>
          <w:rFonts w:eastAsiaTheme="minorHAnsi"/>
          <w:color w:val="auto"/>
        </w:rPr>
        <w:t xml:space="preserve"> нормативных правовых актах Кыргызской Республики» срок общественного обсуждения проектов нормативных правовых актов составляет не менее одного месяца, за исключением проектов нормативных правовых актов, направленных на регулирование прав граждан и юридических лиц в условиях обстоятельств непреодолимой силы.</w:t>
      </w:r>
    </w:p>
    <w:p w14:paraId="4AB8DAE3" w14:textId="77777777" w:rsidR="0076678D" w:rsidRPr="00162AAB" w:rsidRDefault="0076678D" w:rsidP="00EF528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Style w:val="10"/>
          <w:rFonts w:eastAsiaTheme="minorHAnsi"/>
        </w:rPr>
      </w:pPr>
      <w:bookmarkStart w:id="6" w:name="bookmark12"/>
      <w:r w:rsidRPr="00162AAB">
        <w:rPr>
          <w:rStyle w:val="10"/>
          <w:rFonts w:eastAsiaTheme="minorHAnsi"/>
        </w:rPr>
        <w:t>5. Анализ соответствия проекта законодательству</w:t>
      </w:r>
      <w:bookmarkEnd w:id="6"/>
    </w:p>
    <w:p w14:paraId="30B22596" w14:textId="77777777" w:rsidR="0076678D" w:rsidRPr="00162AAB" w:rsidRDefault="0076678D" w:rsidP="0076678D">
      <w:pPr>
        <w:spacing w:after="0" w:line="240" w:lineRule="auto"/>
        <w:ind w:firstLine="709"/>
        <w:jc w:val="both"/>
        <w:rPr>
          <w:rStyle w:val="20"/>
          <w:rFonts w:eastAsiaTheme="minorHAnsi"/>
        </w:rPr>
      </w:pPr>
      <w:r w:rsidRPr="00162AAB">
        <w:rPr>
          <w:rStyle w:val="20"/>
          <w:rFonts w:eastAsiaTheme="minorHAnsi"/>
        </w:rPr>
        <w:t xml:space="preserve">Результатами проведенного анализа действующих норм национального и международного законодательства установлено, что </w:t>
      </w:r>
      <w:r w:rsidRPr="00162AAB">
        <w:rPr>
          <w:rStyle w:val="20"/>
          <w:rFonts w:eastAsiaTheme="minorHAnsi"/>
        </w:rPr>
        <w:lastRenderedPageBreak/>
        <w:t>нормы представленного проекта постановление не противоречат действующим нормативным правовым актам.</w:t>
      </w:r>
    </w:p>
    <w:p w14:paraId="0DFC6911" w14:textId="77777777" w:rsidR="0076678D" w:rsidRPr="00162AAB" w:rsidRDefault="0076678D" w:rsidP="00EF5287">
      <w:pPr>
        <w:pStyle w:val="a3"/>
        <w:tabs>
          <w:tab w:val="left" w:pos="1134"/>
        </w:tabs>
        <w:spacing w:after="0" w:line="240" w:lineRule="auto"/>
        <w:ind w:left="0" w:firstLine="709"/>
        <w:jc w:val="both"/>
      </w:pPr>
      <w:bookmarkStart w:id="7" w:name="bookmark13"/>
      <w:r w:rsidRPr="00162AAB">
        <w:rPr>
          <w:rStyle w:val="10"/>
          <w:rFonts w:eastAsiaTheme="minorHAnsi"/>
        </w:rPr>
        <w:t>6. Информация о необходимости финансирования</w:t>
      </w:r>
      <w:bookmarkEnd w:id="7"/>
    </w:p>
    <w:p w14:paraId="3FD7E2C8" w14:textId="77777777" w:rsidR="00630491" w:rsidRDefault="00630491" w:rsidP="00EF528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bookmarkStart w:id="8" w:name="bookmark14"/>
      <w:r w:rsidRPr="00630491">
        <w:rPr>
          <w:rStyle w:val="20"/>
          <w:rFonts w:eastAsiaTheme="minorHAnsi"/>
        </w:rPr>
        <w:t>Принятие настоящего проекта Закона Кыргызской Республики не повлечет дополнительных финансовых затрат из республиканского бюджета.</w:t>
      </w:r>
    </w:p>
    <w:p w14:paraId="46012BBB" w14:textId="0C7A0329" w:rsidR="0076678D" w:rsidRPr="00162AAB" w:rsidRDefault="0076678D" w:rsidP="00EF5287">
      <w:pPr>
        <w:pStyle w:val="a3"/>
        <w:tabs>
          <w:tab w:val="left" w:pos="1134"/>
        </w:tabs>
        <w:spacing w:after="0" w:line="240" w:lineRule="auto"/>
        <w:ind w:left="0" w:firstLine="709"/>
        <w:jc w:val="both"/>
      </w:pPr>
      <w:r w:rsidRPr="00162AAB">
        <w:rPr>
          <w:rStyle w:val="10"/>
          <w:rFonts w:eastAsiaTheme="minorHAnsi"/>
        </w:rPr>
        <w:t>7. Информация об анализе регулятивного воздействия</w:t>
      </w:r>
      <w:bookmarkEnd w:id="8"/>
    </w:p>
    <w:p w14:paraId="605F9F77" w14:textId="13077CD0" w:rsidR="00EF5287" w:rsidRPr="004649B7" w:rsidRDefault="00EF5287" w:rsidP="00EF5287">
      <w:pPr>
        <w:spacing w:after="0" w:line="240" w:lineRule="auto"/>
        <w:ind w:firstLine="709"/>
        <w:jc w:val="both"/>
        <w:rPr>
          <w:rStyle w:val="20"/>
          <w:rFonts w:eastAsiaTheme="minorHAnsi"/>
        </w:rPr>
      </w:pPr>
      <w:r w:rsidRPr="004649B7">
        <w:rPr>
          <w:rStyle w:val="20"/>
          <w:rFonts w:eastAsiaTheme="minorHAnsi"/>
        </w:rPr>
        <w:t>В соответствии со статьей 19 Закона Кыргызской Республики от 20 июля 2009 года №</w:t>
      </w:r>
      <w:r w:rsidR="008A69E6">
        <w:rPr>
          <w:rStyle w:val="20"/>
          <w:rFonts w:eastAsiaTheme="minorHAnsi"/>
        </w:rPr>
        <w:t xml:space="preserve"> </w:t>
      </w:r>
      <w:r w:rsidRPr="004649B7">
        <w:rPr>
          <w:rStyle w:val="20"/>
          <w:rFonts w:eastAsiaTheme="minorHAnsi"/>
        </w:rPr>
        <w:t>241 «О нормативных правовых актах Кыргызской Республики» проекты нормативных правовых актов, направленные на регулирование предпринимательской деятельности, за исключением случаев регулирования предпринимательской деятельности в условиях обстоятельств непреодолимой силы, подлежат анализу регулятивного воздействия в соответствии с методикой, утвержденной Правительством.</w:t>
      </w:r>
    </w:p>
    <w:p w14:paraId="14CDB0D6" w14:textId="2A2FBB09" w:rsidR="00F503D1" w:rsidRPr="00162AAB" w:rsidRDefault="00EF5287" w:rsidP="00F503D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49B7">
        <w:rPr>
          <w:rFonts w:ascii="Times New Roman" w:hAnsi="Times New Roman"/>
          <w:sz w:val="28"/>
          <w:szCs w:val="28"/>
        </w:rPr>
        <w:t>В этой связи отмечаем, что п</w:t>
      </w:r>
      <w:r w:rsidR="00F503D1" w:rsidRPr="004649B7">
        <w:rPr>
          <w:rFonts w:ascii="Times New Roman" w:hAnsi="Times New Roman"/>
          <w:sz w:val="28"/>
          <w:szCs w:val="28"/>
        </w:rPr>
        <w:t>редставленный проект не требует проведения ан</w:t>
      </w:r>
      <w:r w:rsidRPr="004649B7">
        <w:rPr>
          <w:rFonts w:ascii="Times New Roman" w:hAnsi="Times New Roman"/>
          <w:sz w:val="28"/>
          <w:szCs w:val="28"/>
        </w:rPr>
        <w:t>ализа регулятивного воздействия</w:t>
      </w:r>
      <w:r w:rsidR="00F503D1" w:rsidRPr="004649B7">
        <w:rPr>
          <w:rFonts w:ascii="Times New Roman" w:hAnsi="Times New Roman"/>
          <w:sz w:val="28"/>
          <w:szCs w:val="28"/>
        </w:rPr>
        <w:t>.</w:t>
      </w:r>
    </w:p>
    <w:p w14:paraId="6FF5C40F" w14:textId="222CD5AB" w:rsidR="004526D4" w:rsidRPr="00162AAB" w:rsidRDefault="0076678D" w:rsidP="00060FFB">
      <w:pPr>
        <w:spacing w:after="0" w:line="240" w:lineRule="auto"/>
        <w:ind w:firstLine="709"/>
        <w:jc w:val="both"/>
        <w:rPr>
          <w:rStyle w:val="20"/>
          <w:rFonts w:eastAsiaTheme="minorHAnsi"/>
        </w:rPr>
      </w:pPr>
      <w:r w:rsidRPr="00162AAB">
        <w:rPr>
          <w:rStyle w:val="20"/>
          <w:rFonts w:eastAsiaTheme="minorHAnsi"/>
        </w:rPr>
        <w:t>На основании изложенного вносится проект постановления Правительства Кыргызской Республики «</w:t>
      </w:r>
      <w:r w:rsidR="00060FFB" w:rsidRPr="00060FFB">
        <w:rPr>
          <w:rStyle w:val="20"/>
          <w:rFonts w:eastAsiaTheme="minorHAnsi"/>
        </w:rPr>
        <w:t>О внесении изменений в некоторые решения Правительства Кыргызской Республики по вопросам внедрения электронной системы фискализации налоговых процедур</w:t>
      </w:r>
      <w:r w:rsidRPr="00162AAB">
        <w:rPr>
          <w:rStyle w:val="20"/>
          <w:rFonts w:eastAsiaTheme="minorHAnsi"/>
        </w:rPr>
        <w:t>».</w:t>
      </w:r>
      <w:bookmarkStart w:id="9" w:name="_GoBack"/>
      <w:bookmarkEnd w:id="9"/>
    </w:p>
    <w:sectPr w:rsidR="004526D4" w:rsidRPr="00162AAB" w:rsidSect="00131D91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BDF66E" w14:textId="77777777" w:rsidR="00BF5EF9" w:rsidRDefault="00BF5EF9" w:rsidP="00813003">
      <w:pPr>
        <w:spacing w:after="0" w:line="240" w:lineRule="auto"/>
      </w:pPr>
      <w:r>
        <w:separator/>
      </w:r>
    </w:p>
  </w:endnote>
  <w:endnote w:type="continuationSeparator" w:id="0">
    <w:p w14:paraId="36B388ED" w14:textId="77777777" w:rsidR="00BF5EF9" w:rsidRDefault="00BF5EF9" w:rsidP="00813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777C72" w14:textId="77777777" w:rsidR="00BF5EF9" w:rsidRDefault="00BF5EF9" w:rsidP="00813003">
      <w:pPr>
        <w:spacing w:after="0" w:line="240" w:lineRule="auto"/>
      </w:pPr>
      <w:r>
        <w:separator/>
      </w:r>
    </w:p>
  </w:footnote>
  <w:footnote w:type="continuationSeparator" w:id="0">
    <w:p w14:paraId="1B454D59" w14:textId="77777777" w:rsidR="00BF5EF9" w:rsidRDefault="00BF5EF9" w:rsidP="008130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44A1B"/>
    <w:multiLevelType w:val="hybridMultilevel"/>
    <w:tmpl w:val="455679C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23DE5"/>
    <w:multiLevelType w:val="hybridMultilevel"/>
    <w:tmpl w:val="119E5B48"/>
    <w:lvl w:ilvl="0" w:tplc="6554E338">
      <w:start w:val="2"/>
      <w:numFmt w:val="decimal"/>
      <w:lvlText w:val="%1."/>
      <w:lvlJc w:val="left"/>
      <w:pPr>
        <w:ind w:left="2380" w:hanging="360"/>
      </w:pPr>
      <w:rPr>
        <w:rFonts w:ascii="Times New Roman" w:hAnsi="Times New Roman" w:cs="Times New Roman"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3100" w:hanging="360"/>
      </w:pPr>
    </w:lvl>
    <w:lvl w:ilvl="2" w:tplc="0419001B" w:tentative="1">
      <w:start w:val="1"/>
      <w:numFmt w:val="lowerRoman"/>
      <w:lvlText w:val="%3."/>
      <w:lvlJc w:val="right"/>
      <w:pPr>
        <w:ind w:left="3820" w:hanging="180"/>
      </w:pPr>
    </w:lvl>
    <w:lvl w:ilvl="3" w:tplc="0419000F" w:tentative="1">
      <w:start w:val="1"/>
      <w:numFmt w:val="decimal"/>
      <w:lvlText w:val="%4."/>
      <w:lvlJc w:val="left"/>
      <w:pPr>
        <w:ind w:left="4540" w:hanging="360"/>
      </w:pPr>
    </w:lvl>
    <w:lvl w:ilvl="4" w:tplc="04190019" w:tentative="1">
      <w:start w:val="1"/>
      <w:numFmt w:val="lowerLetter"/>
      <w:lvlText w:val="%5."/>
      <w:lvlJc w:val="left"/>
      <w:pPr>
        <w:ind w:left="5260" w:hanging="360"/>
      </w:pPr>
    </w:lvl>
    <w:lvl w:ilvl="5" w:tplc="0419001B" w:tentative="1">
      <w:start w:val="1"/>
      <w:numFmt w:val="lowerRoman"/>
      <w:lvlText w:val="%6."/>
      <w:lvlJc w:val="right"/>
      <w:pPr>
        <w:ind w:left="5980" w:hanging="180"/>
      </w:pPr>
    </w:lvl>
    <w:lvl w:ilvl="6" w:tplc="0419000F" w:tentative="1">
      <w:start w:val="1"/>
      <w:numFmt w:val="decimal"/>
      <w:lvlText w:val="%7."/>
      <w:lvlJc w:val="left"/>
      <w:pPr>
        <w:ind w:left="6700" w:hanging="360"/>
      </w:pPr>
    </w:lvl>
    <w:lvl w:ilvl="7" w:tplc="04190019" w:tentative="1">
      <w:start w:val="1"/>
      <w:numFmt w:val="lowerLetter"/>
      <w:lvlText w:val="%8."/>
      <w:lvlJc w:val="left"/>
      <w:pPr>
        <w:ind w:left="7420" w:hanging="360"/>
      </w:pPr>
    </w:lvl>
    <w:lvl w:ilvl="8" w:tplc="0419001B" w:tentative="1">
      <w:start w:val="1"/>
      <w:numFmt w:val="lowerRoman"/>
      <w:lvlText w:val="%9."/>
      <w:lvlJc w:val="right"/>
      <w:pPr>
        <w:ind w:left="8140" w:hanging="180"/>
      </w:pPr>
    </w:lvl>
  </w:abstractNum>
  <w:abstractNum w:abstractNumId="2" w15:restartNumberingAfterBreak="0">
    <w:nsid w:val="07F02EF9"/>
    <w:multiLevelType w:val="multilevel"/>
    <w:tmpl w:val="6BD09A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E2608F0"/>
    <w:multiLevelType w:val="multilevel"/>
    <w:tmpl w:val="E00A94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C47879"/>
    <w:multiLevelType w:val="multilevel"/>
    <w:tmpl w:val="04685D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7250BF9"/>
    <w:multiLevelType w:val="multilevel"/>
    <w:tmpl w:val="F3188F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84A1580"/>
    <w:multiLevelType w:val="hybridMultilevel"/>
    <w:tmpl w:val="455679C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452F1A"/>
    <w:multiLevelType w:val="multilevel"/>
    <w:tmpl w:val="6E34445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0C26901"/>
    <w:multiLevelType w:val="hybridMultilevel"/>
    <w:tmpl w:val="A9CC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0271BC"/>
    <w:multiLevelType w:val="multilevel"/>
    <w:tmpl w:val="F906ED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4C24F4B"/>
    <w:multiLevelType w:val="multilevel"/>
    <w:tmpl w:val="68781B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76D4475"/>
    <w:multiLevelType w:val="hybridMultilevel"/>
    <w:tmpl w:val="0B32EE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80863C4"/>
    <w:multiLevelType w:val="hybridMultilevel"/>
    <w:tmpl w:val="2F46D5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CB606C6"/>
    <w:multiLevelType w:val="multilevel"/>
    <w:tmpl w:val="E00A94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02838F2"/>
    <w:multiLevelType w:val="multilevel"/>
    <w:tmpl w:val="9AF057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7129BA"/>
    <w:multiLevelType w:val="multilevel"/>
    <w:tmpl w:val="0824936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80F2399"/>
    <w:multiLevelType w:val="hybridMultilevel"/>
    <w:tmpl w:val="BE22B756"/>
    <w:lvl w:ilvl="0" w:tplc="0419000F">
      <w:start w:val="1"/>
      <w:numFmt w:val="decimal"/>
      <w:lvlText w:val="%1."/>
      <w:lvlJc w:val="left"/>
      <w:pPr>
        <w:ind w:left="960" w:hanging="360"/>
      </w:p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9"/>
  </w:num>
  <w:num w:numId="2">
    <w:abstractNumId w:val="14"/>
  </w:num>
  <w:num w:numId="3">
    <w:abstractNumId w:val="3"/>
  </w:num>
  <w:num w:numId="4">
    <w:abstractNumId w:val="10"/>
  </w:num>
  <w:num w:numId="5">
    <w:abstractNumId w:val="15"/>
  </w:num>
  <w:num w:numId="6">
    <w:abstractNumId w:val="13"/>
  </w:num>
  <w:num w:numId="7">
    <w:abstractNumId w:val="1"/>
  </w:num>
  <w:num w:numId="8">
    <w:abstractNumId w:val="5"/>
  </w:num>
  <w:num w:numId="9">
    <w:abstractNumId w:val="2"/>
  </w:num>
  <w:num w:numId="10">
    <w:abstractNumId w:val="7"/>
  </w:num>
  <w:num w:numId="11">
    <w:abstractNumId w:val="4"/>
  </w:num>
  <w:num w:numId="12">
    <w:abstractNumId w:val="16"/>
  </w:num>
  <w:num w:numId="13">
    <w:abstractNumId w:val="0"/>
  </w:num>
  <w:num w:numId="14">
    <w:abstractNumId w:val="6"/>
  </w:num>
  <w:num w:numId="15">
    <w:abstractNumId w:val="8"/>
  </w:num>
  <w:num w:numId="16">
    <w:abstractNumId w:val="12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F19"/>
    <w:rsid w:val="000023AA"/>
    <w:rsid w:val="00052FA0"/>
    <w:rsid w:val="00060FFB"/>
    <w:rsid w:val="00097E8E"/>
    <w:rsid w:val="000A3014"/>
    <w:rsid w:val="000B33CC"/>
    <w:rsid w:val="000C25C7"/>
    <w:rsid w:val="000E0E06"/>
    <w:rsid w:val="000E5E0B"/>
    <w:rsid w:val="00101DEF"/>
    <w:rsid w:val="00131D91"/>
    <w:rsid w:val="0014127F"/>
    <w:rsid w:val="00144BAB"/>
    <w:rsid w:val="001464CB"/>
    <w:rsid w:val="001549CA"/>
    <w:rsid w:val="00162AAB"/>
    <w:rsid w:val="00190781"/>
    <w:rsid w:val="001943B7"/>
    <w:rsid w:val="001A30A6"/>
    <w:rsid w:val="001A6A3D"/>
    <w:rsid w:val="001B635A"/>
    <w:rsid w:val="001D2308"/>
    <w:rsid w:val="001D5307"/>
    <w:rsid w:val="00204301"/>
    <w:rsid w:val="00206B3B"/>
    <w:rsid w:val="00254646"/>
    <w:rsid w:val="00271B3D"/>
    <w:rsid w:val="0029488F"/>
    <w:rsid w:val="002A3354"/>
    <w:rsid w:val="002C3A7D"/>
    <w:rsid w:val="002F3686"/>
    <w:rsid w:val="00323DB6"/>
    <w:rsid w:val="00335CDA"/>
    <w:rsid w:val="00336FF2"/>
    <w:rsid w:val="00355601"/>
    <w:rsid w:val="00377A8D"/>
    <w:rsid w:val="0038232D"/>
    <w:rsid w:val="003A03DC"/>
    <w:rsid w:val="003D3945"/>
    <w:rsid w:val="003F31F9"/>
    <w:rsid w:val="00412071"/>
    <w:rsid w:val="00430CE3"/>
    <w:rsid w:val="004367F1"/>
    <w:rsid w:val="0044447F"/>
    <w:rsid w:val="004526D4"/>
    <w:rsid w:val="0045502C"/>
    <w:rsid w:val="00463AA2"/>
    <w:rsid w:val="004649B7"/>
    <w:rsid w:val="00465406"/>
    <w:rsid w:val="00480438"/>
    <w:rsid w:val="0048152B"/>
    <w:rsid w:val="004943B4"/>
    <w:rsid w:val="00496917"/>
    <w:rsid w:val="00497E99"/>
    <w:rsid w:val="004A0047"/>
    <w:rsid w:val="004C05BD"/>
    <w:rsid w:val="0050121E"/>
    <w:rsid w:val="00507A74"/>
    <w:rsid w:val="005115A5"/>
    <w:rsid w:val="00520F19"/>
    <w:rsid w:val="005269DB"/>
    <w:rsid w:val="00531B5A"/>
    <w:rsid w:val="00533896"/>
    <w:rsid w:val="00560A09"/>
    <w:rsid w:val="005751EB"/>
    <w:rsid w:val="00596F85"/>
    <w:rsid w:val="005A4946"/>
    <w:rsid w:val="005D47CE"/>
    <w:rsid w:val="005E217E"/>
    <w:rsid w:val="005F2C52"/>
    <w:rsid w:val="00630491"/>
    <w:rsid w:val="006338B1"/>
    <w:rsid w:val="006509AE"/>
    <w:rsid w:val="00652ACB"/>
    <w:rsid w:val="00697B48"/>
    <w:rsid w:val="006C30FE"/>
    <w:rsid w:val="006D2519"/>
    <w:rsid w:val="006E1677"/>
    <w:rsid w:val="006E4EA4"/>
    <w:rsid w:val="006E6FE8"/>
    <w:rsid w:val="006F44A0"/>
    <w:rsid w:val="0070038C"/>
    <w:rsid w:val="00705D45"/>
    <w:rsid w:val="0072092F"/>
    <w:rsid w:val="00725398"/>
    <w:rsid w:val="00725DCD"/>
    <w:rsid w:val="00730437"/>
    <w:rsid w:val="007446CE"/>
    <w:rsid w:val="00746661"/>
    <w:rsid w:val="007536E6"/>
    <w:rsid w:val="00760BE8"/>
    <w:rsid w:val="00761825"/>
    <w:rsid w:val="0076678D"/>
    <w:rsid w:val="00775ADC"/>
    <w:rsid w:val="0077797E"/>
    <w:rsid w:val="007955DE"/>
    <w:rsid w:val="0079583D"/>
    <w:rsid w:val="0079694A"/>
    <w:rsid w:val="00804D68"/>
    <w:rsid w:val="00805BFD"/>
    <w:rsid w:val="0080616D"/>
    <w:rsid w:val="00806AFC"/>
    <w:rsid w:val="00813003"/>
    <w:rsid w:val="00821313"/>
    <w:rsid w:val="0083115F"/>
    <w:rsid w:val="00832523"/>
    <w:rsid w:val="0083292B"/>
    <w:rsid w:val="00835733"/>
    <w:rsid w:val="008358C2"/>
    <w:rsid w:val="0084021A"/>
    <w:rsid w:val="00857388"/>
    <w:rsid w:val="00863F34"/>
    <w:rsid w:val="008A69E6"/>
    <w:rsid w:val="008B16AC"/>
    <w:rsid w:val="008C5C05"/>
    <w:rsid w:val="008E53F3"/>
    <w:rsid w:val="008E765B"/>
    <w:rsid w:val="008F2E50"/>
    <w:rsid w:val="00930107"/>
    <w:rsid w:val="00935840"/>
    <w:rsid w:val="00945340"/>
    <w:rsid w:val="00947572"/>
    <w:rsid w:val="00964F8F"/>
    <w:rsid w:val="00973D01"/>
    <w:rsid w:val="009834DC"/>
    <w:rsid w:val="009851AB"/>
    <w:rsid w:val="009A4EDB"/>
    <w:rsid w:val="009B6C83"/>
    <w:rsid w:val="009C3C37"/>
    <w:rsid w:val="009D4D12"/>
    <w:rsid w:val="009E1A8D"/>
    <w:rsid w:val="009E305A"/>
    <w:rsid w:val="00A01320"/>
    <w:rsid w:val="00A0780B"/>
    <w:rsid w:val="00A164B9"/>
    <w:rsid w:val="00A35967"/>
    <w:rsid w:val="00A42064"/>
    <w:rsid w:val="00A42BD7"/>
    <w:rsid w:val="00A53322"/>
    <w:rsid w:val="00A54D82"/>
    <w:rsid w:val="00A55AE1"/>
    <w:rsid w:val="00A60DD2"/>
    <w:rsid w:val="00A86A2F"/>
    <w:rsid w:val="00A87B14"/>
    <w:rsid w:val="00A948D6"/>
    <w:rsid w:val="00AA42DD"/>
    <w:rsid w:val="00AB4215"/>
    <w:rsid w:val="00AE6E0D"/>
    <w:rsid w:val="00B40042"/>
    <w:rsid w:val="00B800C9"/>
    <w:rsid w:val="00BB4B25"/>
    <w:rsid w:val="00BF12E5"/>
    <w:rsid w:val="00BF5EF9"/>
    <w:rsid w:val="00C0757A"/>
    <w:rsid w:val="00C11E4A"/>
    <w:rsid w:val="00C208B7"/>
    <w:rsid w:val="00C2105D"/>
    <w:rsid w:val="00C35A95"/>
    <w:rsid w:val="00C43A32"/>
    <w:rsid w:val="00C4773C"/>
    <w:rsid w:val="00C64AAF"/>
    <w:rsid w:val="00C926BC"/>
    <w:rsid w:val="00CB5B25"/>
    <w:rsid w:val="00CF4266"/>
    <w:rsid w:val="00D07333"/>
    <w:rsid w:val="00D2130E"/>
    <w:rsid w:val="00D27C04"/>
    <w:rsid w:val="00D43F4B"/>
    <w:rsid w:val="00D5285B"/>
    <w:rsid w:val="00D7141B"/>
    <w:rsid w:val="00D7215A"/>
    <w:rsid w:val="00D97EB4"/>
    <w:rsid w:val="00DA118F"/>
    <w:rsid w:val="00DA3490"/>
    <w:rsid w:val="00DD632E"/>
    <w:rsid w:val="00DD74B8"/>
    <w:rsid w:val="00DD7785"/>
    <w:rsid w:val="00DE37F3"/>
    <w:rsid w:val="00DF1F4B"/>
    <w:rsid w:val="00E026BC"/>
    <w:rsid w:val="00E07BB0"/>
    <w:rsid w:val="00E339FB"/>
    <w:rsid w:val="00E56785"/>
    <w:rsid w:val="00E60B25"/>
    <w:rsid w:val="00E64160"/>
    <w:rsid w:val="00E83817"/>
    <w:rsid w:val="00E842C1"/>
    <w:rsid w:val="00E914DB"/>
    <w:rsid w:val="00E94CF9"/>
    <w:rsid w:val="00EA07D6"/>
    <w:rsid w:val="00EA713E"/>
    <w:rsid w:val="00ED1733"/>
    <w:rsid w:val="00ED310C"/>
    <w:rsid w:val="00ED491C"/>
    <w:rsid w:val="00EF5287"/>
    <w:rsid w:val="00EF55DB"/>
    <w:rsid w:val="00F107DF"/>
    <w:rsid w:val="00F339AD"/>
    <w:rsid w:val="00F341EA"/>
    <w:rsid w:val="00F34223"/>
    <w:rsid w:val="00F503D1"/>
    <w:rsid w:val="00F563F9"/>
    <w:rsid w:val="00F87F2A"/>
    <w:rsid w:val="00FA35A2"/>
    <w:rsid w:val="00FB5F33"/>
    <w:rsid w:val="00FE0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1AA7F"/>
  <w15:docId w15:val="{9B168EDC-8124-498E-AB4C-6FC4F3218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Exact">
    <w:name w:val="Основной текст (3) Exact"/>
    <w:basedOn w:val="3"/>
    <w:rsid w:val="00804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Exact">
    <w:name w:val="Основной текст (2) Exact"/>
    <w:basedOn w:val="2"/>
    <w:rsid w:val="0080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rsid w:val="00804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0">
    <w:name w:val="Основной текст (3)"/>
    <w:basedOn w:val="3"/>
    <w:rsid w:val="00804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rsid w:val="0080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80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_"/>
    <w:basedOn w:val="a0"/>
    <w:rsid w:val="001D53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"/>
    <w:basedOn w:val="1"/>
    <w:rsid w:val="001D53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1D5307"/>
    <w:pPr>
      <w:ind w:left="720"/>
      <w:contextualSpacing/>
    </w:pPr>
  </w:style>
  <w:style w:type="character" w:customStyle="1" w:styleId="21">
    <w:name w:val="Основной текст (2) + Полужирный"/>
    <w:basedOn w:val="2"/>
    <w:rsid w:val="001D53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4">
    <w:name w:val="header"/>
    <w:basedOn w:val="a"/>
    <w:link w:val="a5"/>
    <w:uiPriority w:val="99"/>
    <w:unhideWhenUsed/>
    <w:rsid w:val="00813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13003"/>
  </w:style>
  <w:style w:type="paragraph" w:styleId="a6">
    <w:name w:val="footer"/>
    <w:basedOn w:val="a"/>
    <w:link w:val="a7"/>
    <w:uiPriority w:val="99"/>
    <w:unhideWhenUsed/>
    <w:rsid w:val="00813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13003"/>
  </w:style>
  <w:style w:type="paragraph" w:styleId="a8">
    <w:name w:val="Balloon Text"/>
    <w:basedOn w:val="a"/>
    <w:link w:val="a9"/>
    <w:uiPriority w:val="99"/>
    <w:semiHidden/>
    <w:unhideWhenUsed/>
    <w:rsid w:val="00D43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3F4B"/>
    <w:rPr>
      <w:rFonts w:ascii="Tahoma" w:hAnsi="Tahoma" w:cs="Tahoma"/>
      <w:sz w:val="16"/>
      <w:szCs w:val="16"/>
    </w:rPr>
  </w:style>
  <w:style w:type="character" w:customStyle="1" w:styleId="5">
    <w:name w:val="Основной текст (5) + Не курсив"/>
    <w:basedOn w:val="a0"/>
    <w:rsid w:val="007667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0">
    <w:name w:val="Основной текст (5)"/>
    <w:basedOn w:val="a0"/>
    <w:rsid w:val="007667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 + Курсив"/>
    <w:basedOn w:val="a0"/>
    <w:rsid w:val="007667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"/>
    <w:basedOn w:val="a0"/>
    <w:rsid w:val="00A164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table" w:styleId="aa">
    <w:name w:val="Table Grid"/>
    <w:basedOn w:val="a1"/>
    <w:uiPriority w:val="59"/>
    <w:rsid w:val="00CF4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7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6</Pages>
  <Words>2060</Words>
  <Characters>11745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Расулова</dc:creator>
  <cp:lastModifiedBy>Айжан Расулова</cp:lastModifiedBy>
  <cp:revision>73</cp:revision>
  <cp:lastPrinted>2019-02-25T09:46:00Z</cp:lastPrinted>
  <dcterms:created xsi:type="dcterms:W3CDTF">2019-03-01T05:27:00Z</dcterms:created>
  <dcterms:modified xsi:type="dcterms:W3CDTF">2021-03-19T09:58:00Z</dcterms:modified>
</cp:coreProperties>
</file>